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22" w:line="240" w:lineRule="auto"/>
        <w:ind w:left="3239" w:right="271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855980" cy="958215"/>
            <wp:effectExtent b="0" l="0" r="0" t="0"/>
            <wp:wrapTopAndBottom distB="0" dist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958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after="0" w:before="22" w:line="240" w:lineRule="auto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REPUBBLICA ITALIANA</w:t>
      </w:r>
    </w:p>
    <w:p w:rsidR="00000000" w:rsidDel="00000000" w:rsidP="00000000" w:rsidRDefault="00000000" w:rsidRPr="00000000" w14:paraId="00000005">
      <w:pPr>
        <w:widowControl w:val="0"/>
        <w:spacing w:after="0" w:before="4" w:line="1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MINISTERO DELL'ISTRUZIONE E DEL MERITO</w:t>
      </w:r>
    </w:p>
    <w:p w:rsidR="00000000" w:rsidDel="00000000" w:rsidP="00000000" w:rsidRDefault="00000000" w:rsidRPr="00000000" w14:paraId="00000008">
      <w:pPr>
        <w:widowControl w:val="0"/>
        <w:spacing w:after="0" w:before="7" w:line="360" w:lineRule="auto"/>
        <w:ind w:right="-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 2022/2023</w:t>
      </w:r>
    </w:p>
    <w:p w:rsidR="00000000" w:rsidDel="00000000" w:rsidP="00000000" w:rsidRDefault="00000000" w:rsidRPr="00000000" w14:paraId="00000009">
      <w:pPr>
        <w:widowControl w:val="0"/>
        <w:spacing w:after="0" w:before="6" w:line="1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ISTITUTO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DI ISTRUZIONE SUPERIORE “MARIE CURIE”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SAVIGNANO SUL RUBICONE (FC)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left="0" w:right="-20" w:firstLine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ATTESTATO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0" w:right="-20" w:firstLine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 DI CREDITO FORMATIVO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14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Rilasciato ai sensi dell'art. 20, comma 5 del D.Lgs 62/17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140" w:firstLine="0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400"/>
        </w:tabs>
        <w:spacing w:after="0" w:line="485" w:lineRule="auto"/>
        <w:ind w:left="122" w:right="1152" w:firstLine="19.0000000000000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Conferito a 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400"/>
        </w:tabs>
        <w:spacing w:after="0" w:line="485" w:lineRule="auto"/>
        <w:ind w:left="122" w:right="1152" w:firstLine="19.0000000000000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…............................................ (Provincia di ......................) il ……………........</w:t>
      </w:r>
    </w:p>
    <w:p w:rsidR="00000000" w:rsidDel="00000000" w:rsidP="00000000" w:rsidRDefault="00000000" w:rsidRPr="00000000" w14:paraId="00000016">
      <w:pPr>
        <w:widowControl w:val="0"/>
        <w:spacing w:after="0" w:before="27" w:line="240" w:lineRule="auto"/>
        <w:ind w:left="112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la seguente votazione complessiva: .................................................................. centesimi</w:t>
      </w:r>
    </w:p>
    <w:p w:rsidR="00000000" w:rsidDel="00000000" w:rsidP="00000000" w:rsidRDefault="00000000" w:rsidRPr="00000000" w14:paraId="00000017">
      <w:pPr>
        <w:widowControl w:val="0"/>
        <w:spacing w:after="0" w:before="8" w:line="240" w:lineRule="auto"/>
        <w:ind w:left="4349" w:right="2480.7874015748034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(in lettere)</w:t>
      </w:r>
    </w:p>
    <w:p w:rsidR="00000000" w:rsidDel="00000000" w:rsidP="00000000" w:rsidRDefault="00000000" w:rsidRPr="00000000" w14:paraId="00000018">
      <w:pPr>
        <w:widowControl w:val="0"/>
        <w:spacing w:after="0" w:line="11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ind w:left="141.73228346456688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Savignano sul Rubicone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256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12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76" w:lineRule="auto"/>
        <w:ind w:left="3961" w:right="-20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IL PRESIDENTE DELLA COMMISSIONE</w:t>
      </w:r>
    </w:p>
    <w:p w:rsidR="00000000" w:rsidDel="00000000" w:rsidP="00000000" w:rsidRDefault="00000000" w:rsidRPr="00000000" w14:paraId="00000023">
      <w:pPr>
        <w:widowControl w:val="0"/>
        <w:spacing w:after="0" w:line="276" w:lineRule="auto"/>
        <w:ind w:left="3961" w:right="567.4015748031502" w:firstLine="0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(Comma 8, art. 28, OM 45/2023)</w:t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ind w:left="0" w:right="-23"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ind w:left="3963" w:right="-23" w:firstLine="0"/>
        <w:rPr>
          <w:rFonts w:ascii="Times New Roman" w:cs="Times New Roman" w:eastAsia="Times New Roman" w:hAnsi="Times New Roman"/>
          <w:sz w:val="29"/>
          <w:szCs w:val="29"/>
        </w:rPr>
        <w:sectPr>
          <w:pgSz w:h="16840" w:w="11900" w:orient="portrait"/>
          <w:pgMar w:bottom="280" w:top="709" w:left="960" w:right="117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6">
      <w:pPr>
        <w:widowControl w:val="0"/>
        <w:spacing w:after="0" w:before="18" w:line="240" w:lineRule="auto"/>
        <w:ind w:left="3279" w:right="3216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855980" cy="911647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911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22" w:line="240" w:lineRule="auto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22" w:line="240" w:lineRule="auto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REPUBBLICA ITALIANA</w:t>
      </w:r>
    </w:p>
    <w:p w:rsidR="00000000" w:rsidDel="00000000" w:rsidP="00000000" w:rsidRDefault="00000000" w:rsidRPr="00000000" w14:paraId="00000029">
      <w:pPr>
        <w:widowControl w:val="0"/>
        <w:spacing w:after="0" w:before="4" w:line="1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MINISTERO DELL'ISTRUZIONE E DEL MERITO</w:t>
      </w:r>
    </w:p>
    <w:p w:rsidR="00000000" w:rsidDel="00000000" w:rsidP="00000000" w:rsidRDefault="00000000" w:rsidRPr="00000000" w14:paraId="0000002C">
      <w:pPr>
        <w:widowControl w:val="0"/>
        <w:spacing w:after="0" w:before="7" w:line="360" w:lineRule="auto"/>
        <w:ind w:right="-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 2022/2023</w:t>
      </w:r>
    </w:p>
    <w:p w:rsidR="00000000" w:rsidDel="00000000" w:rsidP="00000000" w:rsidRDefault="00000000" w:rsidRPr="00000000" w14:paraId="0000002D">
      <w:pPr>
        <w:widowControl w:val="0"/>
        <w:spacing w:after="0" w:line="257" w:lineRule="auto"/>
        <w:ind w:left="177" w:right="6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6" w:line="13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 per gli Esami di Stato nr. ............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operante nel Liceo/ITT/Professionale dell’Istituto Marie Curie di Savignano sul Rubicone (FC)</w:t>
      </w:r>
    </w:p>
    <w:p w:rsidR="00000000" w:rsidDel="00000000" w:rsidP="00000000" w:rsidRDefault="00000000" w:rsidRPr="00000000" w14:paraId="00000032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0" w:right="30.472440944883488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CERTIFICA</w:t>
      </w:r>
    </w:p>
    <w:p w:rsidR="00000000" w:rsidDel="00000000" w:rsidP="00000000" w:rsidRDefault="00000000" w:rsidRPr="00000000" w14:paraId="00000036">
      <w:pPr>
        <w:widowControl w:val="0"/>
        <w:spacing w:after="0" w:before="6" w:line="170" w:lineRule="auto"/>
        <w:ind w:left="0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widowControl w:val="0"/>
        <w:spacing w:after="0" w:line="194" w:lineRule="auto"/>
        <w:ind w:left="0" w:right="30.472440944883488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(cognome e nome del candidato)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8" w:line="17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0" w:right="-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.............................................................................. Provincia .......... 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...........................</w:t>
      </w:r>
    </w:p>
    <w:p w:rsidR="00000000" w:rsidDel="00000000" w:rsidP="00000000" w:rsidRDefault="00000000" w:rsidRPr="00000000" w14:paraId="0000003C">
      <w:pPr>
        <w:widowControl w:val="0"/>
        <w:spacing w:after="0" w:before="19" w:line="28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dimostrato di possedere, in relazione al percorso degli studi seguito, le seguenti conoscenze,</w:t>
      </w:r>
    </w:p>
    <w:p w:rsidR="00000000" w:rsidDel="00000000" w:rsidP="00000000" w:rsidRDefault="00000000" w:rsidRPr="00000000" w14:paraId="0000003E">
      <w:pPr>
        <w:widowControl w:val="0"/>
        <w:spacing w:after="0" w:before="6" w:line="360" w:lineRule="auto"/>
        <w:ind w:left="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competenze e capacità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(1)</w:t>
      </w:r>
    </w:p>
    <w:p w:rsidR="00000000" w:rsidDel="00000000" w:rsidP="00000000" w:rsidRDefault="00000000" w:rsidRPr="00000000" w14:paraId="0000003F">
      <w:pPr>
        <w:widowControl w:val="0"/>
        <w:spacing w:after="0" w:before="9" w:line="140" w:lineRule="auto"/>
        <w:ind w:left="0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0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 se ......................................................</w:t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widowControl w:val="0"/>
        <w:spacing w:after="0" w:before="16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 se ......................................................</w:t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 se ......................................................</w:t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 se ......................................................</w:t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widowControl w:val="0"/>
        <w:spacing w:after="0" w:line="20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 se ......................................................</w:t>
      </w:r>
    </w:p>
    <w:p w:rsidR="00000000" w:rsidDel="00000000" w:rsidP="00000000" w:rsidRDefault="00000000" w:rsidRPr="00000000" w14:paraId="0000004E">
      <w:pPr>
        <w:widowControl w:val="0"/>
        <w:spacing w:after="0" w:line="360" w:lineRule="auto"/>
        <w:ind w:right="-2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00" w:orient="portrait"/>
          <w:pgMar w:bottom="280" w:top="993" w:left="960" w:right="11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widowControl w:val="0"/>
        <w:spacing w:after="0" w:line="360" w:lineRule="auto"/>
        <w:ind w:left="0" w:right="-55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 la votazione complessiva di .................................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derivante dalla somma dei seguenti punteggi parziali ai  sensi del D.lgs 62/2017 e dell’OM 45/2023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-8570</wp:posOffset>
                </wp:positionH>
                <wp:positionV relativeFrom="page">
                  <wp:posOffset>19368</wp:posOffset>
                </wp:positionV>
                <wp:extent cx="22225" cy="202438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2772573"/>
                          <a:ext cx="0" cy="2014855"/>
                        </a:xfrm>
                        <a:custGeom>
                          <a:rect b="b" l="l" r="r" t="t"/>
                          <a:pathLst>
                            <a:path extrusionOk="0" h="3173" w="20">
                              <a:moveTo>
                                <a:pt x="0" y="31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-8570</wp:posOffset>
                </wp:positionH>
                <wp:positionV relativeFrom="page">
                  <wp:posOffset>19368</wp:posOffset>
                </wp:positionV>
                <wp:extent cx="22225" cy="2024380"/>
                <wp:effectExtent b="0" l="0" r="0" t="0"/>
                <wp:wrapSquare wrapText="bothSides" distB="0" distT="0" distL="0" distR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024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5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leader="none" w:pos="5620"/>
        </w:tabs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Prima prova punti …….../20     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5620"/>
        </w:tabs>
        <w:spacing w:after="0" w:line="240" w:lineRule="auto"/>
        <w:ind w:left="141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tabs>
          <w:tab w:val="left" w:leader="none" w:pos="5620"/>
        </w:tabs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Seconda  prova punti …….../20    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5620"/>
        </w:tabs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tabs>
          <w:tab w:val="left" w:leader="none" w:pos="5620"/>
        </w:tabs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Colloquio punti ……/20     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5620"/>
        </w:tabs>
        <w:spacing w:after="0" w:line="240" w:lineRule="auto"/>
        <w:ind w:left="141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tabs>
          <w:tab w:val="left" w:leader="none" w:pos="5620"/>
        </w:tabs>
        <w:spacing w:after="0" w:line="240" w:lineRule="auto"/>
        <w:ind w:left="720" w:right="-20" w:hanging="360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Credito scolastico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punti:............. /40 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562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tabs>
          <w:tab w:val="left" w:leader="none" w:pos="4340"/>
        </w:tabs>
        <w:spacing w:after="0" w:line="360" w:lineRule="auto"/>
        <w:ind w:left="720" w:right="12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Punteggio aggiuntivo attribuito dalla commissione a candidati particolarmente meritevoli. Integra il punteggio totale conseguito nel limite massimo di 100 punti complessivi, punti .......</w: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4340"/>
        </w:tabs>
        <w:spacing w:after="0" w:line="360" w:lineRule="auto"/>
        <w:ind w:left="0" w:right="128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4340"/>
        </w:tabs>
        <w:spacing w:after="0" w:line="360" w:lineRule="auto"/>
        <w:ind w:left="0" w:right="128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Crediti formativi documentati:</w:t>
      </w:r>
    </w:p>
    <w:p w:rsidR="00000000" w:rsidDel="00000000" w:rsidP="00000000" w:rsidRDefault="00000000" w:rsidRPr="00000000" w14:paraId="0000005E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4340"/>
        </w:tabs>
        <w:spacing w:after="0" w:line="223" w:lineRule="auto"/>
        <w:ind w:left="6139" w:right="128" w:hanging="6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4340"/>
        </w:tabs>
        <w:spacing w:after="0" w:line="223" w:lineRule="auto"/>
        <w:ind w:right="128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360" w:lineRule="auto"/>
        <w:ind w:left="0" w:right="25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Ulteriori specificazioni valutative della commissione con riferimento anche a prove sostenute con esito particolarmente positivo:</w:t>
      </w:r>
    </w:p>
    <w:p w:rsidR="00000000" w:rsidDel="00000000" w:rsidP="00000000" w:rsidRDefault="00000000" w:rsidRPr="00000000" w14:paraId="00000064">
      <w:pPr>
        <w:widowControl w:val="0"/>
        <w:spacing w:after="0" w:before="1" w:line="13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360" w:lineRule="auto"/>
        <w:ind w:left="-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corso di istruzione secondaria superiore cui si riferisce il certificato di credito formativo ha la</w:t>
      </w:r>
    </w:p>
    <w:p w:rsidR="00000000" w:rsidDel="00000000" w:rsidP="00000000" w:rsidRDefault="00000000" w:rsidRPr="00000000" w14:paraId="00000069">
      <w:pPr>
        <w:widowControl w:val="0"/>
        <w:spacing w:after="0" w:line="360" w:lineRule="auto"/>
        <w:ind w:left="-141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 di ........ anni ed ha previsto Piani Educativi Individualizzati basati su una differenziazione della didattica, in vista di  obiettivi educativi, formativi e professionali non riconducibili alle linee guida e alle indicazioni nazionali.</w:t>
      </w:r>
    </w:p>
    <w:p w:rsidR="00000000" w:rsidDel="00000000" w:rsidP="00000000" w:rsidRDefault="00000000" w:rsidRPr="00000000" w14:paraId="0000006A">
      <w:pPr>
        <w:widowControl w:val="0"/>
        <w:spacing w:after="0" w:before="3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before="3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before="3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"/>
        <w:gridCol w:w="4173"/>
        <w:gridCol w:w="2488"/>
        <w:gridCol w:w="2509"/>
        <w:tblGridChange w:id="0">
          <w:tblGrid>
            <w:gridCol w:w="808"/>
            <w:gridCol w:w="4173"/>
            <w:gridCol w:w="2488"/>
            <w:gridCol w:w="2509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Percorso didattico seguito ai sensi dell'art. 20, comma 5  del Dlgs 62/17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Anni del corso di studi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20" w:line="276" w:lineRule="auto"/>
              <w:ind w:left="0" w:right="-63" w:firstLine="0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Durata oraria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20" w:line="276" w:lineRule="auto"/>
              <w:ind w:left="0" w:right="-63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3"/>
                <w:szCs w:val="23"/>
                <w:rtl w:val="0"/>
              </w:rPr>
              <w:t xml:space="preserve">complessiva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5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Totale ore di insegnamento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tabs>
          <w:tab w:val="left" w:leader="none" w:pos="9760"/>
        </w:tabs>
        <w:spacing w:after="0" w:line="360" w:lineRule="auto"/>
        <w:ind w:left="346" w:right="34" w:hanging="22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leader="none" w:pos="9760"/>
        </w:tabs>
        <w:spacing w:after="0" w:line="360" w:lineRule="auto"/>
        <w:ind w:left="0" w:right="34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Ulteriori elementi caratterizzanti il corso di studi seguito dall'alunno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AD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E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before="13" w:line="360" w:lineRule="auto"/>
        <w:ind w:left="0" w:right="-291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Il titolo acquisito è riconosciuto dalle istituzioni scolastiche e dai centri di formazione  professionale regionali nell'ambito degli accordi con le regioni.</w:t>
      </w:r>
    </w:p>
    <w:p w:rsidR="00000000" w:rsidDel="00000000" w:rsidP="00000000" w:rsidRDefault="00000000" w:rsidRPr="00000000" w14:paraId="000000B0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Il presente certificato è rilasciato ai sensi dell'art. 20 del Dlgs nr. 62 del 13 Aprile 2017.</w:t>
      </w:r>
    </w:p>
    <w:p w:rsidR="00000000" w:rsidDel="00000000" w:rsidP="00000000" w:rsidRDefault="00000000" w:rsidRPr="00000000" w14:paraId="000000B1">
      <w:pPr>
        <w:widowControl w:val="0"/>
        <w:spacing w:after="0" w:before="20" w:line="36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0" w:line="360" w:lineRule="auto"/>
        <w:ind w:left="0" w:right="-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Savignano sul Rubicone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…………………..</w:t>
      </w:r>
    </w:p>
    <w:p w:rsidR="00000000" w:rsidDel="00000000" w:rsidP="00000000" w:rsidRDefault="00000000" w:rsidRPr="00000000" w14:paraId="000000B3">
      <w:pPr>
        <w:widowControl w:val="0"/>
        <w:spacing w:after="0" w:before="5" w:line="2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before="5" w:line="2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4248" w:firstLine="708.0000000000001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IL PRESIDENTE DELLA COMMISSIONE</w:t>
      </w:r>
    </w:p>
    <w:p w:rsidR="00000000" w:rsidDel="00000000" w:rsidP="00000000" w:rsidRDefault="00000000" w:rsidRPr="00000000" w14:paraId="000000B6">
      <w:pPr>
        <w:ind w:left="4248" w:firstLine="708.0000000000001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4248" w:firstLine="708.0000000000001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B8">
      <w:pPr>
        <w:spacing w:after="240" w:befor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Attestato di credito formativo rilasciato agli alunni che non conseguono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il diploma di esame di Stato conclusivo del corso di studio di istruzione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secondaria superiore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Note esplicative </w:t>
      </w:r>
    </w:p>
    <w:p w:rsidR="00000000" w:rsidDel="00000000" w:rsidP="00000000" w:rsidRDefault="00000000" w:rsidRPr="00000000" w14:paraId="000000B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(da utilizzare per la compilazione dell’attestato ma da non includere nella stampa dello stesso)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40" w:before="240" w:lineRule="auto"/>
        <w:ind w:left="140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conoscenze, le competenze e le capacità dell'alunno sono descritte specificando in quale ambito l'alunno può realizzare tali conoscenze, competenze e capacità.</w:t>
      </w:r>
    </w:p>
    <w:p w:rsidR="00000000" w:rsidDel="00000000" w:rsidP="00000000" w:rsidRDefault="00000000" w:rsidRPr="00000000" w14:paraId="000000BE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 esempio:</w:t>
      </w:r>
    </w:p>
    <w:p w:rsidR="00000000" w:rsidDel="00000000" w:rsidP="00000000" w:rsidRDefault="00000000" w:rsidRPr="00000000" w14:paraId="000000BF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A.B. ha un grave deficit uditivo, A.B. può lavorare in officina se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segnale di pericolo è indicato mediante segnali ottici anziché acustici;</w:t>
      </w:r>
    </w:p>
    <w:p w:rsidR="00000000" w:rsidDel="00000000" w:rsidP="00000000" w:rsidRDefault="00000000" w:rsidRPr="00000000" w14:paraId="000000C0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C.D. ha un deficit intellettivo, C.D. può realizzare la mise en place se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l'ordine gli viene dato in modo chiaro e pacato e l'ambiente è tranquillo;</w:t>
      </w:r>
    </w:p>
    <w:p w:rsidR="00000000" w:rsidDel="00000000" w:rsidP="00000000" w:rsidRDefault="00000000" w:rsidRPr="00000000" w14:paraId="000000C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E.F. ha deficit sensoriale, E.F. sa utilizzare il programma di videoscrittura xy se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computer è dotato di un’apposita interfaccia.</w:t>
      </w:r>
    </w:p>
    <w:p w:rsidR="00000000" w:rsidDel="00000000" w:rsidP="00000000" w:rsidRDefault="00000000" w:rsidRPr="00000000" w14:paraId="000000C2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punteggi fanno riferimento alle prove effettuate e al percorso didattico seguito come documentato nel PEI (Art. 12 della legge 104/92).</w:t>
      </w:r>
    </w:p>
    <w:p w:rsidR="00000000" w:rsidDel="00000000" w:rsidP="00000000" w:rsidRDefault="00000000" w:rsidRPr="00000000" w14:paraId="000000C4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(3)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D.Lgs 62/2017, art 20 comma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5: “Alle studentesse e agli studenti con disabilita',  per  i  quali sono state predisposte dalla commissione  prove  non  equipollenti  a quelle ordinarie sulla base del piano  educativo  individualizzato  o che non partecipano agli esami o che non sostengono una o piu' prove, viene rilasciato  un  attestato  di  credito  formativo  recante  gli elementi informativi relativi all'indirizzo e alla durata  del  corso di studi seguito, alle discipline comprese nel piano  di  studi,  con l'indicazione della durata oraria complessiva  destinata  a  ciascuna delle valutazioni, anche parziali, ottenute in sede di esame.”</w:t>
      </w:r>
    </w:p>
    <w:p w:rsidR="00000000" w:rsidDel="00000000" w:rsidP="00000000" w:rsidRDefault="00000000" w:rsidRPr="00000000" w14:paraId="000000C6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Indicare anche gli eventuali stages (simulati, protetti e/o non protetti) realizzati dall'alunno, le attività laboratoriali, particolarmente significative, svolte nella scuola (in serra, in cucina, in sala bar, in biblioteca, in editoria, ecc.) o anche percorsi significativi realizzati a scuola e/o con centri di formazione professionale e/o agenzie formative).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after="240" w:before="240" w:lineRule="auto"/>
        <w:ind w:left="14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4248" w:firstLine="708.0000000000001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6840" w:w="11900" w:orient="portrait"/>
      <w:pgMar w:bottom="280" w:top="0" w:left="1020" w:right="980" w:header="2028" w:footer="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6C5C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67733B"/>
    <w:pPr>
      <w:tabs>
        <w:tab w:val="center" w:pos="4819"/>
        <w:tab w:val="right" w:pos="9638"/>
      </w:tabs>
    </w:pPr>
    <w:rPr>
      <w:rFonts w:cs="Times New Roman" w:eastAsia="Times New Roman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733B"/>
    <w:rPr>
      <w:rFonts w:ascii="Calibri" w:cs="Times New Roman" w:eastAsia="Times New Roman" w:hAnsi="Calibri"/>
    </w:rPr>
  </w:style>
  <w:style w:type="table" w:styleId="Grigliatabella">
    <w:name w:val="Table Grid"/>
    <w:basedOn w:val="Tabellanormale"/>
    <w:uiPriority w:val="59"/>
    <w:rsid w:val="0067733B"/>
    <w:pPr>
      <w:spacing w:after="0" w:line="240" w:lineRule="auto"/>
    </w:pPr>
    <w:rPr>
      <w:rFonts w:cs="Times New Roman" w:eastAsia="Times New Roman"/>
      <w:sz w:val="20"/>
      <w:szCs w:val="20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773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7733B"/>
    <w:rPr>
      <w:rFonts w:ascii="Tahoma" w:cs="Tahoma" w:hAnsi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67733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67733B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Zx+AZQAw+Q5fOv9Gzkdl8SCCIA==">AMUW2mWMrNDXK+SzIq6eNr+ddv968/GFLpo6k54wKQuCiLtzVFHM4hoc4/tH/wNODdT1LMh7P/Sca58fZIvbjYxf69VMcjKVk/qSXNpTe54yKd/LluQrXpwXg5OBXze+r169zFE5jC9F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2023-03-10T10:52:00Z</dcterms:created>
  <dc:creator>Xp Professional Sp2b Italiano</dc:creator>
</cp:coreProperties>
</file>