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960224" w:rsidRPr="007D0404" w14:paraId="7BF93DF3" w14:textId="77777777" w:rsidTr="00D714DB">
        <w:trPr>
          <w:trHeight w:val="1702"/>
          <w:jc w:val="center"/>
        </w:trPr>
        <w:tc>
          <w:tcPr>
            <w:tcW w:w="5924" w:type="dxa"/>
          </w:tcPr>
          <w:p w14:paraId="1B0F9B1C" w14:textId="77777777" w:rsidR="00960224" w:rsidRPr="000E490E" w:rsidRDefault="00960224" w:rsidP="009602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222FF28" wp14:editId="23A38783">
                  <wp:extent cx="2971015" cy="944880"/>
                  <wp:effectExtent l="19050" t="0" r="785" b="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015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14:paraId="40BE473B" w14:textId="77777777" w:rsidR="00960224" w:rsidRPr="000E490E" w:rsidRDefault="00960224" w:rsidP="009602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EBF75E7" w14:textId="77777777" w:rsidR="00960224" w:rsidRPr="000E490E" w:rsidRDefault="00960224" w:rsidP="00960224">
            <w:pPr>
              <w:spacing w:after="0" w:line="240" w:lineRule="auto"/>
              <w:jc w:val="right"/>
              <w:rPr>
                <w:rFonts w:ascii="Gautami" w:hAnsi="Gautami" w:cs="Gautami"/>
                <w:b/>
                <w:bCs/>
              </w:rPr>
            </w:pPr>
            <w:r w:rsidRPr="000E490E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14:paraId="721B0617" w14:textId="77777777" w:rsidR="00960224" w:rsidRPr="000E490E" w:rsidRDefault="00960224" w:rsidP="009602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0E">
              <w:rPr>
                <w:rFonts w:ascii="Arial" w:hAnsi="Arial" w:cs="Arial"/>
                <w:sz w:val="16"/>
                <w:szCs w:val="16"/>
              </w:rPr>
              <w:t>Via Togliatti n.5   C.A.P. 47039</w:t>
            </w:r>
          </w:p>
          <w:p w14:paraId="11C5A522" w14:textId="77777777" w:rsidR="00960224" w:rsidRPr="000E490E" w:rsidRDefault="00960224" w:rsidP="009602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Tel. 0541 944602</w:t>
            </w:r>
            <w:r w:rsidR="00CE6609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C.F. 90038920402</w:t>
            </w:r>
          </w:p>
          <w:p w14:paraId="665CB7BB" w14:textId="79558A8D" w:rsidR="00960224" w:rsidRPr="000E490E" w:rsidRDefault="00960224" w:rsidP="009602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Mail:  </w:t>
            </w:r>
            <w:hyperlink r:id="rId6" w:history="1">
              <w:r w:rsidR="00930851" w:rsidRPr="003802C0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14:paraId="0E016B7C" w14:textId="77777777" w:rsidR="00960224" w:rsidRPr="000E490E" w:rsidRDefault="00960224" w:rsidP="009602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7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14:paraId="678532C3" w14:textId="77777777" w:rsidR="00960224" w:rsidRPr="008430AE" w:rsidRDefault="00960224" w:rsidP="00960224">
            <w:pPr>
              <w:spacing w:after="0" w:line="240" w:lineRule="auto"/>
              <w:jc w:val="right"/>
              <w:rPr>
                <w:lang w:val="en-US"/>
              </w:rPr>
            </w:pPr>
            <w:r w:rsidRPr="008430AE">
              <w:rPr>
                <w:rFonts w:ascii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8" w:history="1">
              <w:r w:rsidR="008E7F5F" w:rsidRPr="00756275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p w14:paraId="23CA8EB0" w14:textId="77777777" w:rsidR="00960224" w:rsidRPr="00960224" w:rsidRDefault="00960224" w:rsidP="00CB7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5CF18E51" w14:textId="76752E6B" w:rsidR="005E4738" w:rsidRPr="005E4738" w:rsidRDefault="00960224" w:rsidP="005E4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738">
        <w:rPr>
          <w:rFonts w:ascii="Times New Roman" w:hAnsi="Times New Roman" w:cs="Times New Roman"/>
          <w:b/>
          <w:bCs/>
          <w:sz w:val="28"/>
          <w:szCs w:val="28"/>
        </w:rPr>
        <w:t>Per</w:t>
      </w:r>
      <w:r w:rsidR="00CB7679" w:rsidRPr="005E4738">
        <w:rPr>
          <w:rFonts w:ascii="Times New Roman" w:hAnsi="Times New Roman" w:cs="Times New Roman"/>
          <w:b/>
          <w:bCs/>
          <w:sz w:val="28"/>
          <w:szCs w:val="28"/>
        </w:rPr>
        <w:t xml:space="preserve">corso formativo per i docenti neoassunti </w:t>
      </w:r>
      <w:r w:rsidR="008C0D4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B7679" w:rsidRPr="005E4738">
        <w:rPr>
          <w:rFonts w:ascii="Times New Roman" w:hAnsi="Times New Roman" w:cs="Times New Roman"/>
          <w:b/>
          <w:bCs/>
          <w:sz w:val="24"/>
          <w:szCs w:val="24"/>
        </w:rPr>
        <w:t xml:space="preserve">(D.M. </w:t>
      </w:r>
      <w:r w:rsidR="000D4E8F">
        <w:rPr>
          <w:rFonts w:ascii="Times New Roman" w:hAnsi="Times New Roman" w:cs="Times New Roman"/>
          <w:b/>
          <w:bCs/>
          <w:sz w:val="24"/>
          <w:szCs w:val="24"/>
        </w:rPr>
        <w:t>226/22, art.</w:t>
      </w:r>
      <w:r w:rsidR="00CB7679" w:rsidRPr="005E4738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D714D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9ED91EB" w14:textId="77777777" w:rsidR="00CB7679" w:rsidRPr="008C0D4C" w:rsidRDefault="00CB7679" w:rsidP="00CB7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DEEF3C" w14:textId="77777777" w:rsidR="00CB7679" w:rsidRPr="00CE6609" w:rsidRDefault="00CB7679" w:rsidP="00CB7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6609">
        <w:rPr>
          <w:rFonts w:ascii="Times New Roman" w:hAnsi="Times New Roman" w:cs="Times New Roman"/>
          <w:b/>
          <w:bCs/>
          <w:sz w:val="32"/>
          <w:szCs w:val="32"/>
        </w:rPr>
        <w:t xml:space="preserve">MODULO per il MONITORAGGIO e la RENDICONTAZIONE delle </w:t>
      </w:r>
    </w:p>
    <w:p w14:paraId="688C9847" w14:textId="77777777" w:rsidR="00CB7679" w:rsidRPr="00CE6609" w:rsidRDefault="00CB7679" w:rsidP="00CB7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6609">
        <w:rPr>
          <w:rFonts w:ascii="Times New Roman" w:hAnsi="Times New Roman" w:cs="Times New Roman"/>
          <w:b/>
          <w:bCs/>
          <w:sz w:val="32"/>
          <w:szCs w:val="32"/>
        </w:rPr>
        <w:t xml:space="preserve">attività formative </w:t>
      </w:r>
      <w:r w:rsidRPr="00CE6609">
        <w:rPr>
          <w:rFonts w:ascii="Times New Roman" w:hAnsi="Times New Roman" w:cs="Times New Roman"/>
          <w:b/>
          <w:bCs/>
          <w:i/>
          <w:sz w:val="32"/>
          <w:szCs w:val="32"/>
        </w:rPr>
        <w:t>peer-to-peer</w:t>
      </w:r>
      <w:r w:rsidR="005E473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="005E4738">
        <w:rPr>
          <w:rFonts w:ascii="Times New Roman" w:hAnsi="Times New Roman" w:cs="Times New Roman"/>
          <w:b/>
          <w:bCs/>
          <w:i/>
          <w:sz w:val="32"/>
          <w:szCs w:val="32"/>
        </w:rPr>
        <w:t>a.s</w:t>
      </w:r>
      <w:proofErr w:type="spellEnd"/>
      <w:r w:rsidR="005E473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D714DB">
        <w:rPr>
          <w:rFonts w:ascii="Times New Roman" w:hAnsi="Times New Roman" w:cs="Times New Roman"/>
          <w:b/>
          <w:bCs/>
          <w:i/>
          <w:sz w:val="32"/>
          <w:szCs w:val="32"/>
        </w:rPr>
        <w:t>_____/___</w:t>
      </w:r>
    </w:p>
    <w:p w14:paraId="74BAC092" w14:textId="77777777" w:rsidR="00CB7679" w:rsidRPr="008C0D4C" w:rsidRDefault="00CB7679" w:rsidP="00CB7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31E9294" w14:textId="3970ABFA" w:rsidR="000D4E8F" w:rsidRPr="008C0D4C" w:rsidRDefault="000D4E8F" w:rsidP="000D4E8F">
      <w:pPr>
        <w:pStyle w:val="Default"/>
        <w:jc w:val="center"/>
        <w:rPr>
          <w:b/>
          <w:bCs/>
          <w:i/>
          <w:iCs/>
          <w:u w:val="single"/>
        </w:rPr>
      </w:pPr>
      <w:r w:rsidRPr="008C0D4C">
        <w:rPr>
          <w:b/>
          <w:bCs/>
          <w:u w:val="single"/>
        </w:rPr>
        <w:t xml:space="preserve">Articolo 9  - </w:t>
      </w:r>
      <w:r w:rsidRPr="008C0D4C">
        <w:rPr>
          <w:b/>
          <w:bCs/>
          <w:i/>
          <w:iCs/>
          <w:u w:val="single"/>
        </w:rPr>
        <w:t>(Peer to peer – formazione tra pari e verifica in itinere)</w:t>
      </w:r>
    </w:p>
    <w:p w14:paraId="32825DE7" w14:textId="77777777" w:rsidR="000D4E8F" w:rsidRPr="008C0D4C" w:rsidRDefault="000D4E8F" w:rsidP="000D4E8F">
      <w:pPr>
        <w:pStyle w:val="Default"/>
        <w:jc w:val="center"/>
        <w:rPr>
          <w:b/>
          <w:bCs/>
          <w:sz w:val="10"/>
          <w:szCs w:val="10"/>
        </w:rPr>
      </w:pPr>
    </w:p>
    <w:p w14:paraId="5F48D9C9" w14:textId="763828FB" w:rsidR="000D4E8F" w:rsidRDefault="000D4E8F" w:rsidP="000D4E8F">
      <w:pPr>
        <w:pStyle w:val="Default"/>
        <w:ind w:left="-284" w:right="-2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L’attività di osservazione in classe, svolta dal docente in periodo di prova e dal tutor, è finalizzata al miglioramento delle pratiche didattiche, alla riflessione condivisa sugli aspetti salienti dell’azione di insegnamento. L’osservazione è focalizzata sulle modalità di conduzione delle attività e delle lezioni, sul sostegno alle motivazioni degli alunni, sulla costruzione di ambienti di apprendimento positivi e motivanti, sulle modalità di verifica formativa degli apprendimenti. </w:t>
      </w:r>
    </w:p>
    <w:p w14:paraId="209A31D9" w14:textId="77777777" w:rsidR="000D4E8F" w:rsidRPr="000D4E8F" w:rsidRDefault="000D4E8F" w:rsidP="000D4E8F">
      <w:pPr>
        <w:pStyle w:val="Default"/>
        <w:ind w:left="-284" w:right="-285"/>
        <w:jc w:val="both"/>
        <w:rPr>
          <w:sz w:val="16"/>
          <w:szCs w:val="16"/>
        </w:rPr>
      </w:pPr>
    </w:p>
    <w:p w14:paraId="08D7DD86" w14:textId="77777777" w:rsidR="000D4E8F" w:rsidRDefault="000D4E8F" w:rsidP="000D4E8F">
      <w:pPr>
        <w:pStyle w:val="Default"/>
        <w:spacing w:after="111"/>
        <w:ind w:left="-284" w:right="-2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Le sequenze di osservazione sono oggetto di progettazione preventiva e di successivo confronto e rielaborazione con il docente tutor e sono oggetto di specifica relazione del docente in periodo di prova. Alle attività di osservazione sono dedicate almeno 12 ore. </w:t>
      </w:r>
    </w:p>
    <w:p w14:paraId="5C5A0790" w14:textId="77777777" w:rsidR="000D4E8F" w:rsidRDefault="000D4E8F" w:rsidP="000D4E8F">
      <w:pPr>
        <w:pStyle w:val="Default"/>
        <w:ind w:left="-284" w:right="-2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In relazione al patto di sviluppo professionale di cui all’articolo 5, possono essere programmati, a cura del dirigente scolastico, ulteriori momenti di osservazione in classe con il docente tutor o con altri docenti. </w:t>
      </w:r>
    </w:p>
    <w:p w14:paraId="7E6B66C3" w14:textId="0214CA68" w:rsidR="00190766" w:rsidRPr="008C0D4C" w:rsidRDefault="008C0D4C" w:rsidP="008C0D4C">
      <w:pPr>
        <w:spacing w:before="184" w:line="240" w:lineRule="auto"/>
        <w:ind w:left="-284" w:right="-285" w:firstLine="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C0D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Articolo 4, comma 1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- </w:t>
      </w:r>
      <w:r w:rsidR="00190766" w:rsidRPr="008C0D4C">
        <w:rPr>
          <w:rFonts w:ascii="Times New Roman" w:hAnsi="Times New Roman" w:cs="Times New Roman"/>
          <w:i/>
          <w:sz w:val="24"/>
          <w:szCs w:val="24"/>
        </w:rPr>
        <w:t>Il periodo di formazione e di prova annuale in servizio è finalizzato specificamente a verificare la padronanza degli standard professionali  con riferimento ai seguenti ambiti propri della funzione docente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190766" w:rsidRPr="008C0D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79E567" w14:textId="77777777" w:rsidR="00190766" w:rsidRPr="008C0D4C" w:rsidRDefault="00190766" w:rsidP="008C0D4C">
      <w:pPr>
        <w:pStyle w:val="Paragrafoelenco"/>
        <w:widowControl w:val="0"/>
        <w:numPr>
          <w:ilvl w:val="0"/>
          <w:numId w:val="6"/>
        </w:numPr>
        <w:tabs>
          <w:tab w:val="left" w:pos="639"/>
        </w:tabs>
        <w:autoSpaceDE w:val="0"/>
        <w:autoSpaceDN w:val="0"/>
        <w:spacing w:after="0" w:line="232" w:lineRule="auto"/>
        <w:ind w:left="0" w:right="108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C0D4C">
        <w:rPr>
          <w:rFonts w:ascii="Times New Roman" w:hAnsi="Times New Roman" w:cs="Times New Roman"/>
          <w:b/>
          <w:bCs/>
        </w:rPr>
        <w:t xml:space="preserve">Possesso </w:t>
      </w:r>
      <w:r w:rsidRPr="008C0D4C">
        <w:rPr>
          <w:rFonts w:ascii="Times New Roman" w:hAnsi="Times New Roman" w:cs="Times New Roman"/>
          <w:b/>
          <w:bCs/>
          <w:spacing w:val="-4"/>
        </w:rPr>
        <w:t xml:space="preserve">ed </w:t>
      </w:r>
      <w:r w:rsidRPr="008C0D4C">
        <w:rPr>
          <w:rFonts w:ascii="Times New Roman" w:hAnsi="Times New Roman" w:cs="Times New Roman"/>
          <w:b/>
          <w:bCs/>
        </w:rPr>
        <w:t xml:space="preserve">esercizio delle competenze culturali, disciplinari, informatiche, linguistiche, pedagogico-didattiche e metodologiche con riferimento ai nuclei fondanti dei saperi e ai traguardi di competenza e agli obiettivi di apprendimento previsti </w:t>
      </w:r>
      <w:r w:rsidRPr="008C0D4C">
        <w:rPr>
          <w:rFonts w:ascii="Times New Roman" w:hAnsi="Times New Roman" w:cs="Times New Roman"/>
          <w:b/>
          <w:bCs/>
          <w:spacing w:val="-3"/>
        </w:rPr>
        <w:t xml:space="preserve">dagli </w:t>
      </w:r>
      <w:r w:rsidRPr="008C0D4C">
        <w:rPr>
          <w:rFonts w:ascii="Times New Roman" w:hAnsi="Times New Roman" w:cs="Times New Roman"/>
          <w:b/>
          <w:bCs/>
        </w:rPr>
        <w:t>ordinamenti</w:t>
      </w:r>
      <w:r w:rsidRPr="008C0D4C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C0D4C">
        <w:rPr>
          <w:rFonts w:ascii="Times New Roman" w:hAnsi="Times New Roman" w:cs="Times New Roman"/>
          <w:b/>
          <w:bCs/>
        </w:rPr>
        <w:t>vigenti;</w:t>
      </w:r>
    </w:p>
    <w:p w14:paraId="1C6278C3" w14:textId="77777777" w:rsidR="00190766" w:rsidRPr="008C0D4C" w:rsidRDefault="00190766" w:rsidP="008C0D4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2" w:after="0" w:line="240" w:lineRule="auto"/>
        <w:ind w:left="0" w:right="108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C0D4C">
        <w:rPr>
          <w:rFonts w:ascii="Times New Roman" w:hAnsi="Times New Roman" w:cs="Times New Roman"/>
          <w:b/>
          <w:bCs/>
        </w:rPr>
        <w:t>Possesso ed esercizio delle competenze relazionali, organizzative e</w:t>
      </w:r>
      <w:r w:rsidRPr="008C0D4C">
        <w:rPr>
          <w:rFonts w:ascii="Times New Roman" w:hAnsi="Times New Roman" w:cs="Times New Roman"/>
          <w:b/>
          <w:bCs/>
          <w:spacing w:val="-34"/>
        </w:rPr>
        <w:t xml:space="preserve"> </w:t>
      </w:r>
      <w:r w:rsidRPr="008C0D4C">
        <w:rPr>
          <w:rFonts w:ascii="Times New Roman" w:hAnsi="Times New Roman" w:cs="Times New Roman"/>
          <w:b/>
          <w:bCs/>
        </w:rPr>
        <w:t>gestionali;</w:t>
      </w:r>
    </w:p>
    <w:p w14:paraId="08BF8A3D" w14:textId="77777777" w:rsidR="00190766" w:rsidRPr="008C0D4C" w:rsidRDefault="00190766" w:rsidP="008C0D4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2" w:after="0" w:line="240" w:lineRule="auto"/>
        <w:ind w:left="0" w:right="108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C0D4C">
        <w:rPr>
          <w:rFonts w:ascii="Times New Roman" w:hAnsi="Times New Roman" w:cs="Times New Roman"/>
          <w:b/>
          <w:bCs/>
        </w:rPr>
        <w:t xml:space="preserve">Possesso ed esercizio delle competenze di orientamento e di ricerca, documentazione e valutazione; </w:t>
      </w:r>
    </w:p>
    <w:p w14:paraId="3726FEE2" w14:textId="77777777" w:rsidR="00190766" w:rsidRPr="008C0D4C" w:rsidRDefault="00190766" w:rsidP="008C0D4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6" w:after="0" w:line="249" w:lineRule="exact"/>
        <w:ind w:left="0" w:right="108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C0D4C">
        <w:rPr>
          <w:rFonts w:ascii="Times New Roman" w:hAnsi="Times New Roman" w:cs="Times New Roman"/>
          <w:b/>
          <w:bCs/>
        </w:rPr>
        <w:t xml:space="preserve">Osservanza dei doveri connessi con </w:t>
      </w:r>
      <w:r w:rsidRPr="008C0D4C">
        <w:rPr>
          <w:rFonts w:ascii="Times New Roman" w:hAnsi="Times New Roman" w:cs="Times New Roman"/>
          <w:b/>
          <w:bCs/>
          <w:spacing w:val="-3"/>
        </w:rPr>
        <w:t xml:space="preserve">lo </w:t>
      </w:r>
      <w:r w:rsidRPr="008C0D4C">
        <w:rPr>
          <w:rFonts w:ascii="Times New Roman" w:hAnsi="Times New Roman" w:cs="Times New Roman"/>
          <w:b/>
          <w:bCs/>
        </w:rPr>
        <w:t xml:space="preserve">status di dipendente pubblico e inerenti </w:t>
      </w:r>
      <w:proofErr w:type="gramStart"/>
      <w:r w:rsidRPr="008C0D4C">
        <w:rPr>
          <w:rFonts w:ascii="Times New Roman" w:hAnsi="Times New Roman" w:cs="Times New Roman"/>
          <w:b/>
          <w:bCs/>
          <w:spacing w:val="-3"/>
        </w:rPr>
        <w:t>la</w:t>
      </w:r>
      <w:proofErr w:type="gramEnd"/>
      <w:r w:rsidRPr="008C0D4C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8C0D4C">
        <w:rPr>
          <w:rFonts w:ascii="Times New Roman" w:hAnsi="Times New Roman" w:cs="Times New Roman"/>
          <w:b/>
          <w:bCs/>
        </w:rPr>
        <w:t>funzione</w:t>
      </w:r>
      <w:r w:rsidRPr="008C0D4C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C0D4C">
        <w:rPr>
          <w:rFonts w:ascii="Times New Roman" w:hAnsi="Times New Roman" w:cs="Times New Roman"/>
          <w:b/>
          <w:bCs/>
        </w:rPr>
        <w:t>docente;</w:t>
      </w:r>
    </w:p>
    <w:p w14:paraId="6E0CEAD5" w14:textId="77777777" w:rsidR="00190766" w:rsidRPr="008C0D4C" w:rsidRDefault="00190766" w:rsidP="008C0D4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50" w:lineRule="exact"/>
        <w:ind w:left="0" w:right="108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C0D4C">
        <w:rPr>
          <w:rFonts w:ascii="Times New Roman" w:hAnsi="Times New Roman" w:cs="Times New Roman"/>
          <w:b/>
          <w:bCs/>
          <w:position w:val="1"/>
        </w:rPr>
        <w:t>Partecipazione alle attività formative e raggiungimento degli obiettivi dalle stesse</w:t>
      </w:r>
      <w:r w:rsidRPr="008C0D4C">
        <w:rPr>
          <w:rFonts w:ascii="Times New Roman" w:hAnsi="Times New Roman" w:cs="Times New Roman"/>
          <w:b/>
          <w:bCs/>
          <w:spacing w:val="-37"/>
          <w:position w:val="1"/>
        </w:rPr>
        <w:t xml:space="preserve"> </w:t>
      </w:r>
      <w:r w:rsidRPr="008C0D4C">
        <w:rPr>
          <w:rFonts w:ascii="Times New Roman" w:hAnsi="Times New Roman" w:cs="Times New Roman"/>
          <w:b/>
          <w:bCs/>
          <w:position w:val="1"/>
        </w:rPr>
        <w:t>previsti.</w:t>
      </w:r>
    </w:p>
    <w:p w14:paraId="0099D934" w14:textId="77777777" w:rsidR="00190766" w:rsidRPr="008C0D4C" w:rsidRDefault="00190766" w:rsidP="008C0D4C">
      <w:pPr>
        <w:pStyle w:val="Corpotesto"/>
        <w:spacing w:before="4"/>
        <w:ind w:right="108" w:hanging="284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668C271B" w14:textId="590CB58D" w:rsidR="00CB7679" w:rsidRPr="00D714DB" w:rsidRDefault="008C0D4C" w:rsidP="008C0D4C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D4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000A8" w:rsidRPr="00D714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Quadro di sintesi del percorso formativo per l’attività peer-to-peer </w:t>
      </w: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985"/>
        <w:gridCol w:w="992"/>
        <w:gridCol w:w="1559"/>
        <w:gridCol w:w="1559"/>
      </w:tblGrid>
      <w:tr w:rsidR="00E50DF4" w:rsidRPr="007D0404" w14:paraId="043B1BF4" w14:textId="77777777" w:rsidTr="007D0404">
        <w:tc>
          <w:tcPr>
            <w:tcW w:w="1560" w:type="dxa"/>
            <w:shd w:val="clear" w:color="auto" w:fill="DBE5F1" w:themeFill="accent1" w:themeFillTint="33"/>
          </w:tcPr>
          <w:p w14:paraId="29C5155F" w14:textId="77777777" w:rsidR="00CB7679" w:rsidRPr="007D0404" w:rsidRDefault="00CB7679" w:rsidP="00D71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404">
              <w:rPr>
                <w:rFonts w:ascii="Times New Roman" w:hAnsi="Times New Roman" w:cs="Times New Roman"/>
                <w:b/>
                <w:bCs/>
              </w:rPr>
              <w:t>ATTIVITA</w:t>
            </w:r>
            <w:r w:rsidR="00D714DB" w:rsidRPr="007D0404">
              <w:rPr>
                <w:rFonts w:ascii="Times New Roman" w:hAnsi="Times New Roman" w:cs="Times New Roman"/>
                <w:b/>
                <w:bCs/>
              </w:rPr>
              <w:t>’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08D199D5" w14:textId="77777777" w:rsidR="00CB7679" w:rsidRPr="007D0404" w:rsidRDefault="00F90D18" w:rsidP="00CB76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404">
              <w:rPr>
                <w:rFonts w:ascii="Times New Roman" w:hAnsi="Times New Roman" w:cs="Times New Roman"/>
                <w:b/>
                <w:bCs/>
              </w:rPr>
              <w:t>DESCRIZIONE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C073C52" w14:textId="77777777" w:rsidR="00CB7679" w:rsidRPr="007D0404" w:rsidRDefault="00F90D18" w:rsidP="00D71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404">
              <w:rPr>
                <w:rFonts w:ascii="Times New Roman" w:hAnsi="Times New Roman" w:cs="Times New Roman"/>
                <w:b/>
                <w:bCs/>
              </w:rPr>
              <w:t>OBIETTIV</w:t>
            </w:r>
            <w:r w:rsidR="00D714DB" w:rsidRPr="007D0404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6CA1FB9D" w14:textId="77777777" w:rsidR="00CB7679" w:rsidRPr="007D0404" w:rsidRDefault="00296683" w:rsidP="002966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404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D3EB08C" w14:textId="77777777" w:rsidR="00CB7679" w:rsidRPr="007D0404" w:rsidRDefault="00F90D18" w:rsidP="00F90D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404">
              <w:rPr>
                <w:rFonts w:ascii="Times New Roman" w:hAnsi="Times New Roman" w:cs="Times New Roman"/>
                <w:b/>
                <w:bCs/>
              </w:rPr>
              <w:t>SOGGETTI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9079DBD" w14:textId="77777777" w:rsidR="00CB7679" w:rsidRPr="007D0404" w:rsidRDefault="00F90D18" w:rsidP="00F90D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404">
              <w:rPr>
                <w:rFonts w:ascii="Times New Roman" w:hAnsi="Times New Roman" w:cs="Times New Roman"/>
                <w:b/>
                <w:bCs/>
              </w:rPr>
              <w:t>MODALITA’</w:t>
            </w:r>
          </w:p>
        </w:tc>
      </w:tr>
      <w:tr w:rsidR="00E50DF4" w14:paraId="372B583F" w14:textId="77777777" w:rsidTr="007D0404">
        <w:tc>
          <w:tcPr>
            <w:tcW w:w="1560" w:type="dxa"/>
          </w:tcPr>
          <w:p w14:paraId="6AAC0D45" w14:textId="77777777" w:rsidR="00CB7679" w:rsidRPr="00F90D18" w:rsidRDefault="00CB7679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58601A8" w14:textId="77777777" w:rsidR="00296683" w:rsidRDefault="00296683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0FA71F5" w14:textId="77777777" w:rsidR="00296683" w:rsidRDefault="00296683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2F29B60" w14:textId="77777777" w:rsidR="00296683" w:rsidRDefault="00296683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03F5D69" w14:textId="77777777" w:rsidR="00296683" w:rsidRDefault="00296683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9EF4D15" w14:textId="77777777" w:rsidR="00296683" w:rsidRDefault="00296683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C6CD122" w14:textId="77777777" w:rsidR="00296683" w:rsidRDefault="00296683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59FC92A" w14:textId="77777777" w:rsidR="00296683" w:rsidRDefault="00296683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DF5127E" w14:textId="77777777" w:rsidR="00296683" w:rsidRDefault="00296683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DD35B7E" w14:textId="77777777" w:rsidR="00F90D18" w:rsidRPr="00D714DB" w:rsidRDefault="00F90D18" w:rsidP="00CB76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4DB">
              <w:rPr>
                <w:rFonts w:ascii="Times New Roman" w:hAnsi="Times New Roman" w:cs="Times New Roman"/>
                <w:b/>
                <w:bCs/>
              </w:rPr>
              <w:t>Peer to Peer</w:t>
            </w:r>
          </w:p>
          <w:p w14:paraId="4069C3F2" w14:textId="77777777" w:rsidR="00F90D18" w:rsidRPr="00F90D18" w:rsidRDefault="00F90D18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48EE638" w14:textId="77777777" w:rsidR="00F90D18" w:rsidRPr="00F90D18" w:rsidRDefault="00F90D18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922BADF" w14:textId="77777777" w:rsidR="00F90D18" w:rsidRPr="00F90D18" w:rsidRDefault="00F90D18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467F69E" w14:textId="77777777" w:rsidR="00F90D18" w:rsidRPr="00F90D18" w:rsidRDefault="00F90D18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36D0408" w14:textId="77777777" w:rsidR="00F90D18" w:rsidRPr="00F90D18" w:rsidRDefault="00F90D18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184091D5" w14:textId="77777777" w:rsidR="00296683" w:rsidRDefault="00296683" w:rsidP="000000A8">
            <w:pPr>
              <w:rPr>
                <w:rFonts w:ascii="Times New Roman" w:hAnsi="Times New Roman" w:cs="Times New Roman"/>
                <w:bCs/>
              </w:rPr>
            </w:pPr>
          </w:p>
          <w:p w14:paraId="00275394" w14:textId="7DB9E2EC" w:rsidR="00CB7679" w:rsidRDefault="000000A8" w:rsidP="000000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Questa fase è articolata attraverso diversi momenti:</w:t>
            </w:r>
          </w:p>
          <w:p w14:paraId="35696590" w14:textId="77777777" w:rsidR="000000A8" w:rsidRDefault="000000A8" w:rsidP="000000A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ore di </w:t>
            </w:r>
            <w:r w:rsidR="00E50DF4">
              <w:rPr>
                <w:rFonts w:ascii="Times New Roman" w:hAnsi="Times New Roman" w:cs="Times New Roman"/>
                <w:bCs/>
              </w:rPr>
              <w:t xml:space="preserve">informazione del DS circa le caratteristiche salienti del percorso formativo in un’ottica di </w:t>
            </w:r>
            <w:r>
              <w:rPr>
                <w:rFonts w:ascii="Times New Roman" w:hAnsi="Times New Roman" w:cs="Times New Roman"/>
                <w:bCs/>
              </w:rPr>
              <w:t xml:space="preserve">progettazione condivisa con i vari </w:t>
            </w:r>
            <w:r w:rsidR="00E50DF4">
              <w:rPr>
                <w:rFonts w:ascii="Times New Roman" w:hAnsi="Times New Roman" w:cs="Times New Roman"/>
                <w:bCs/>
              </w:rPr>
              <w:t xml:space="preserve">docenti </w:t>
            </w:r>
            <w:r>
              <w:rPr>
                <w:rFonts w:ascii="Times New Roman" w:hAnsi="Times New Roman" w:cs="Times New Roman"/>
                <w:bCs/>
              </w:rPr>
              <w:t>tuto</w:t>
            </w:r>
            <w:r w:rsidR="0016576F">
              <w:rPr>
                <w:rFonts w:ascii="Times New Roman" w:hAnsi="Times New Roman" w:cs="Times New Roman"/>
                <w:bCs/>
              </w:rPr>
              <w:t>r;</w:t>
            </w:r>
          </w:p>
          <w:p w14:paraId="276A2227" w14:textId="77777777" w:rsidR="000000A8" w:rsidRDefault="000000A8" w:rsidP="000000A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ore di osservazione del neoassunto nella classe del tutor;</w:t>
            </w:r>
          </w:p>
          <w:p w14:paraId="2DACE7AB" w14:textId="77777777" w:rsidR="000000A8" w:rsidRDefault="000000A8" w:rsidP="000000A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ore di osservazione del tutor nella classe del neoassunto;</w:t>
            </w:r>
          </w:p>
          <w:p w14:paraId="5D40591F" w14:textId="77777777" w:rsidR="000000A8" w:rsidRDefault="000000A8" w:rsidP="000000A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ore di verifica dell’esperienza</w:t>
            </w:r>
            <w:r w:rsidR="0016576F">
              <w:rPr>
                <w:rFonts w:ascii="Times New Roman" w:hAnsi="Times New Roman" w:cs="Times New Roman"/>
                <w:bCs/>
              </w:rPr>
              <w:t>.</w:t>
            </w:r>
          </w:p>
          <w:p w14:paraId="08A7D77A" w14:textId="77777777" w:rsidR="000000A8" w:rsidRPr="000000A8" w:rsidRDefault="000000A8" w:rsidP="000000A8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2CF7E45F" w14:textId="77777777" w:rsidR="00CB7679" w:rsidRPr="00F90D18" w:rsidRDefault="000000A8" w:rsidP="00E50D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Sviluppare competenze sulla conduzione della classe e sulle attività di insegnamento. L’osservazione è focalizzata sulle modalità di conduzione delle attività e delle lezioni, sul sostegno alla motivazione degli allievi</w:t>
            </w:r>
            <w:r w:rsidR="00E50DF4">
              <w:rPr>
                <w:rFonts w:ascii="Times New Roman" w:hAnsi="Times New Roman" w:cs="Times New Roman"/>
                <w:bCs/>
              </w:rPr>
              <w:t xml:space="preserve"> e </w:t>
            </w:r>
            <w:r>
              <w:rPr>
                <w:rFonts w:ascii="Times New Roman" w:hAnsi="Times New Roman" w:cs="Times New Roman"/>
                <w:bCs/>
              </w:rPr>
              <w:t xml:space="preserve">sulle modalità di verifica formativa degli apprendimenti </w:t>
            </w:r>
          </w:p>
        </w:tc>
        <w:tc>
          <w:tcPr>
            <w:tcW w:w="992" w:type="dxa"/>
          </w:tcPr>
          <w:p w14:paraId="3D00C93C" w14:textId="77777777" w:rsidR="00E50DF4" w:rsidRDefault="00E50DF4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234C987" w14:textId="77777777" w:rsidR="00E50DF4" w:rsidRDefault="00E50DF4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E242BDE" w14:textId="77777777" w:rsidR="00E50DF4" w:rsidRDefault="00E50DF4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CB3A5BC" w14:textId="77777777" w:rsidR="00E50DF4" w:rsidRDefault="00E50DF4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2E9FF14" w14:textId="77777777" w:rsidR="00E50DF4" w:rsidRDefault="00E50DF4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5EB7DC1" w14:textId="77777777" w:rsidR="00E50DF4" w:rsidRDefault="00E50DF4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64426A2" w14:textId="77777777" w:rsidR="00E50DF4" w:rsidRDefault="00E50DF4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F8B06AC" w14:textId="77777777" w:rsidR="00E50DF4" w:rsidRDefault="00E50DF4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38BA496" w14:textId="77777777" w:rsidR="00E50DF4" w:rsidRDefault="00E50DF4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F35FFDB" w14:textId="77777777" w:rsidR="00CB7679" w:rsidRPr="00F90D18" w:rsidRDefault="00E50DF4" w:rsidP="00CB76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ore</w:t>
            </w:r>
          </w:p>
        </w:tc>
        <w:tc>
          <w:tcPr>
            <w:tcW w:w="1559" w:type="dxa"/>
          </w:tcPr>
          <w:p w14:paraId="55A56DF1" w14:textId="77777777" w:rsidR="00E50DF4" w:rsidRDefault="00E50DF4" w:rsidP="00E50DF4">
            <w:pPr>
              <w:rPr>
                <w:rFonts w:ascii="Times New Roman" w:hAnsi="Times New Roman" w:cs="Times New Roman"/>
                <w:bCs/>
              </w:rPr>
            </w:pPr>
          </w:p>
          <w:p w14:paraId="46779A48" w14:textId="77777777" w:rsidR="00D714DB" w:rsidRDefault="00D714DB" w:rsidP="00E50DF4">
            <w:pPr>
              <w:rPr>
                <w:rFonts w:ascii="Times New Roman" w:hAnsi="Times New Roman" w:cs="Times New Roman"/>
                <w:bCs/>
              </w:rPr>
            </w:pPr>
          </w:p>
          <w:p w14:paraId="75668CED" w14:textId="77777777" w:rsidR="00D714DB" w:rsidRDefault="00D714DB" w:rsidP="00E50DF4">
            <w:pPr>
              <w:rPr>
                <w:rFonts w:ascii="Times New Roman" w:hAnsi="Times New Roman" w:cs="Times New Roman"/>
                <w:bCs/>
              </w:rPr>
            </w:pPr>
          </w:p>
          <w:p w14:paraId="7A3958F4" w14:textId="77777777" w:rsidR="00E50DF4" w:rsidRDefault="00E50DF4" w:rsidP="00E50D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Dirigente scolastico</w:t>
            </w:r>
          </w:p>
          <w:p w14:paraId="05168866" w14:textId="77777777" w:rsidR="00E50DF4" w:rsidRDefault="00E50DF4" w:rsidP="00E50D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(prime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ore di formazione)</w:t>
            </w:r>
          </w:p>
          <w:p w14:paraId="4C7B58FE" w14:textId="77777777" w:rsidR="00E50DF4" w:rsidRDefault="00E50DF4" w:rsidP="00E50DF4">
            <w:pPr>
              <w:rPr>
                <w:rFonts w:ascii="Times New Roman" w:hAnsi="Times New Roman" w:cs="Times New Roman"/>
                <w:bCs/>
              </w:rPr>
            </w:pPr>
          </w:p>
          <w:p w14:paraId="3311DAFF" w14:textId="77777777" w:rsidR="00E50DF4" w:rsidRDefault="00E50DF4" w:rsidP="00E50DF4">
            <w:pPr>
              <w:rPr>
                <w:rFonts w:ascii="Times New Roman" w:hAnsi="Times New Roman" w:cs="Times New Roman"/>
                <w:bCs/>
              </w:rPr>
            </w:pPr>
          </w:p>
          <w:p w14:paraId="4F0B307E" w14:textId="77777777" w:rsidR="00E50DF4" w:rsidRDefault="00E50DF4" w:rsidP="00E50DF4">
            <w:pPr>
              <w:rPr>
                <w:rFonts w:ascii="Times New Roman" w:hAnsi="Times New Roman" w:cs="Times New Roman"/>
                <w:bCs/>
              </w:rPr>
            </w:pPr>
          </w:p>
          <w:p w14:paraId="7B503307" w14:textId="77777777" w:rsidR="0016576F" w:rsidRDefault="0016576F" w:rsidP="00E50DF4">
            <w:pPr>
              <w:rPr>
                <w:rFonts w:ascii="Times New Roman" w:hAnsi="Times New Roman" w:cs="Times New Roman"/>
                <w:bCs/>
              </w:rPr>
            </w:pPr>
          </w:p>
          <w:p w14:paraId="4EC28AE7" w14:textId="77777777" w:rsidR="00CB7679" w:rsidRDefault="00E50DF4" w:rsidP="00E50D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Docente neoassunto</w:t>
            </w:r>
          </w:p>
          <w:p w14:paraId="1857A766" w14:textId="77777777" w:rsidR="00E50DF4" w:rsidRPr="00F90D18" w:rsidRDefault="00E50DF4" w:rsidP="00E50D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Tutor</w:t>
            </w:r>
          </w:p>
        </w:tc>
        <w:tc>
          <w:tcPr>
            <w:tcW w:w="1559" w:type="dxa"/>
          </w:tcPr>
          <w:p w14:paraId="75BDA19C" w14:textId="77777777" w:rsidR="00E50DF4" w:rsidRDefault="00E50DF4" w:rsidP="0016576F">
            <w:pPr>
              <w:rPr>
                <w:rFonts w:ascii="Times New Roman" w:hAnsi="Times New Roman" w:cs="Times New Roman"/>
                <w:bCs/>
              </w:rPr>
            </w:pPr>
          </w:p>
          <w:p w14:paraId="06EDC84C" w14:textId="77777777" w:rsidR="00D714DB" w:rsidRDefault="00D714DB" w:rsidP="00CE6609">
            <w:pPr>
              <w:rPr>
                <w:rFonts w:ascii="Times New Roman" w:hAnsi="Times New Roman" w:cs="Times New Roman"/>
                <w:bCs/>
              </w:rPr>
            </w:pPr>
          </w:p>
          <w:p w14:paraId="6B29D15E" w14:textId="77777777" w:rsidR="00D714DB" w:rsidRDefault="00D714DB" w:rsidP="00CE6609">
            <w:pPr>
              <w:rPr>
                <w:rFonts w:ascii="Times New Roman" w:hAnsi="Times New Roman" w:cs="Times New Roman"/>
                <w:bCs/>
              </w:rPr>
            </w:pPr>
          </w:p>
          <w:p w14:paraId="3E51E11C" w14:textId="77777777" w:rsidR="00D714DB" w:rsidRDefault="00D714DB" w:rsidP="00CE6609">
            <w:pPr>
              <w:rPr>
                <w:rFonts w:ascii="Times New Roman" w:hAnsi="Times New Roman" w:cs="Times New Roman"/>
                <w:bCs/>
              </w:rPr>
            </w:pPr>
          </w:p>
          <w:p w14:paraId="6635C09E" w14:textId="13AC19A7" w:rsidR="00CB7679" w:rsidRPr="00F90D18" w:rsidRDefault="00E50DF4" w:rsidP="00CE66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 presenza (a scuola) con il supporto del DS per le attività preliminari di informazione e </w:t>
            </w:r>
            <w:r w:rsidR="00CE6609">
              <w:rPr>
                <w:rFonts w:ascii="Times New Roman" w:hAnsi="Times New Roman" w:cs="Times New Roman"/>
                <w:bCs/>
              </w:rPr>
              <w:t xml:space="preserve"> presentazione del percorso formativo</w:t>
            </w:r>
          </w:p>
        </w:tc>
      </w:tr>
    </w:tbl>
    <w:p w14:paraId="3A5A69F3" w14:textId="5F437430" w:rsidR="00F90D18" w:rsidRDefault="0016576F" w:rsidP="007D040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="00EE5F30">
        <w:rPr>
          <w:rFonts w:ascii="Times New Roman" w:hAnsi="Times New Roman" w:cs="Times New Roman"/>
          <w:b/>
          <w:bCs/>
          <w:sz w:val="36"/>
          <w:szCs w:val="36"/>
        </w:rPr>
        <w:lastRenderedPageBreak/>
        <w:t>D</w:t>
      </w:r>
      <w:r w:rsidR="00F90D18">
        <w:rPr>
          <w:rFonts w:ascii="Times New Roman" w:hAnsi="Times New Roman" w:cs="Times New Roman"/>
          <w:b/>
          <w:bCs/>
          <w:sz w:val="36"/>
          <w:szCs w:val="36"/>
        </w:rPr>
        <w:t xml:space="preserve">ESCRIZIONE </w:t>
      </w:r>
      <w:r w:rsidR="00EE5F30">
        <w:rPr>
          <w:rFonts w:ascii="Times New Roman" w:hAnsi="Times New Roman" w:cs="Times New Roman"/>
          <w:b/>
          <w:bCs/>
          <w:sz w:val="36"/>
          <w:szCs w:val="36"/>
        </w:rPr>
        <w:t xml:space="preserve">e MONITORAGGIO </w:t>
      </w:r>
      <w:r w:rsidR="00F90D18">
        <w:rPr>
          <w:rFonts w:ascii="Times New Roman" w:hAnsi="Times New Roman" w:cs="Times New Roman"/>
          <w:b/>
          <w:bCs/>
          <w:sz w:val="36"/>
          <w:szCs w:val="36"/>
        </w:rPr>
        <w:t xml:space="preserve">DELLE </w:t>
      </w:r>
      <w:r w:rsidR="005E4738">
        <w:rPr>
          <w:rFonts w:ascii="Times New Roman" w:hAnsi="Times New Roman" w:cs="Times New Roman"/>
          <w:b/>
          <w:bCs/>
          <w:sz w:val="36"/>
          <w:szCs w:val="36"/>
        </w:rPr>
        <w:t>ATTIVITÀ</w:t>
      </w:r>
    </w:p>
    <w:p w14:paraId="399F65D2" w14:textId="77777777" w:rsidR="001B1B13" w:rsidRPr="001B1B13" w:rsidRDefault="001B1B13" w:rsidP="007D0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1B1B13">
        <w:rPr>
          <w:rFonts w:ascii="Times New Roman" w:hAnsi="Times New Roman" w:cs="Times New Roman"/>
          <w:b/>
          <w:bCs/>
          <w:sz w:val="28"/>
          <w:szCs w:val="28"/>
        </w:rPr>
        <w:t>Osservazione del docente in periodo di formazione e prova)</w:t>
      </w:r>
    </w:p>
    <w:p w14:paraId="398D0964" w14:textId="77777777" w:rsidR="007D0404" w:rsidRDefault="007D0404" w:rsidP="007D040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1083D" w14:textId="4C60D30A" w:rsidR="00F90D18" w:rsidRPr="00F90D18" w:rsidRDefault="00F90D18" w:rsidP="007D040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0D18">
        <w:rPr>
          <w:rFonts w:ascii="Times New Roman" w:hAnsi="Times New Roman" w:cs="Times New Roman"/>
          <w:b/>
          <w:bCs/>
          <w:sz w:val="28"/>
          <w:szCs w:val="28"/>
        </w:rPr>
        <w:t xml:space="preserve">Docente </w:t>
      </w:r>
      <w:proofErr w:type="gramStart"/>
      <w:r w:rsidRPr="00F90D18">
        <w:rPr>
          <w:rFonts w:ascii="Times New Roman" w:hAnsi="Times New Roman" w:cs="Times New Roman"/>
          <w:b/>
          <w:bCs/>
          <w:sz w:val="28"/>
          <w:szCs w:val="28"/>
        </w:rPr>
        <w:t>neo-assunto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prof./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ssa</w:t>
      </w:r>
      <w:proofErr w:type="spellEnd"/>
      <w:r w:rsidRPr="00F90D1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Pr="00F90D18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 </w:t>
      </w:r>
    </w:p>
    <w:p w14:paraId="7B05F043" w14:textId="77777777" w:rsidR="00F90D18" w:rsidRPr="00F90D18" w:rsidRDefault="00F90D18" w:rsidP="007D040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0D18">
        <w:rPr>
          <w:rFonts w:ascii="Times New Roman" w:hAnsi="Times New Roman" w:cs="Times New Roman"/>
          <w:b/>
          <w:bCs/>
          <w:sz w:val="28"/>
          <w:szCs w:val="28"/>
        </w:rPr>
        <w:t>cl.di</w:t>
      </w:r>
      <w:proofErr w:type="spellEnd"/>
      <w:r w:rsidRPr="00F90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0D18">
        <w:rPr>
          <w:rFonts w:ascii="Times New Roman" w:hAnsi="Times New Roman" w:cs="Times New Roman"/>
          <w:b/>
          <w:bCs/>
          <w:sz w:val="28"/>
          <w:szCs w:val="28"/>
        </w:rPr>
        <w:t>concorso:________Disciplina</w:t>
      </w:r>
      <w:proofErr w:type="spellEnd"/>
      <w:r w:rsidRPr="00F90D18">
        <w:rPr>
          <w:rFonts w:ascii="Times New Roman" w:hAnsi="Times New Roman" w:cs="Times New Roman"/>
          <w:b/>
          <w:bCs/>
          <w:sz w:val="28"/>
          <w:szCs w:val="28"/>
        </w:rPr>
        <w:t xml:space="preserve">/e di </w:t>
      </w:r>
      <w:r w:rsidR="00960224">
        <w:rPr>
          <w:rFonts w:ascii="Times New Roman" w:hAnsi="Times New Roman" w:cs="Times New Roman"/>
          <w:b/>
          <w:bCs/>
          <w:sz w:val="28"/>
          <w:szCs w:val="28"/>
        </w:rPr>
        <w:t>inse</w:t>
      </w:r>
      <w:r w:rsidRPr="00F90D18">
        <w:rPr>
          <w:rFonts w:ascii="Times New Roman" w:hAnsi="Times New Roman" w:cs="Times New Roman"/>
          <w:b/>
          <w:bCs/>
          <w:sz w:val="28"/>
          <w:szCs w:val="28"/>
        </w:rPr>
        <w:t>gnamento_____</w:t>
      </w:r>
      <w:r w:rsidR="00960224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F90D18">
        <w:rPr>
          <w:rFonts w:ascii="Times New Roman" w:hAnsi="Times New Roman" w:cs="Times New Roman"/>
          <w:b/>
          <w:bCs/>
          <w:sz w:val="28"/>
          <w:szCs w:val="28"/>
        </w:rPr>
        <w:t xml:space="preserve">________________ </w:t>
      </w:r>
    </w:p>
    <w:p w14:paraId="2DDF2DF5" w14:textId="77777777" w:rsidR="00F90D18" w:rsidRPr="00F90D18" w:rsidRDefault="00F90D18" w:rsidP="007D040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Classi/indirizzo in cui svolge l’attività____________________________________</w:t>
      </w:r>
    </w:p>
    <w:p w14:paraId="65F2CDF8" w14:textId="77777777" w:rsidR="00F90D18" w:rsidRPr="00F90D18" w:rsidRDefault="00F90D18" w:rsidP="007D040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0D18">
        <w:rPr>
          <w:rFonts w:ascii="Times New Roman" w:hAnsi="Times New Roman" w:cs="Times New Roman"/>
          <w:b/>
          <w:bCs/>
          <w:sz w:val="28"/>
          <w:szCs w:val="28"/>
        </w:rPr>
        <w:t>Docente Tutor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pro</w:t>
      </w:r>
      <w:r w:rsidR="00AB6B98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ssa</w:t>
      </w:r>
      <w:proofErr w:type="spellEnd"/>
      <w:r w:rsidRPr="00F90D1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Pr="00F90D1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656"/>
        <w:gridCol w:w="1321"/>
        <w:gridCol w:w="1276"/>
        <w:gridCol w:w="1417"/>
        <w:gridCol w:w="1134"/>
        <w:gridCol w:w="1418"/>
      </w:tblGrid>
      <w:tr w:rsidR="00D71BDD" w:rsidRPr="00D71BDD" w14:paraId="5C82636D" w14:textId="77777777" w:rsidTr="00CE6609">
        <w:tc>
          <w:tcPr>
            <w:tcW w:w="1951" w:type="dxa"/>
            <w:gridSpan w:val="2"/>
            <w:shd w:val="clear" w:color="auto" w:fill="DBE5F1" w:themeFill="accent1" w:themeFillTint="33"/>
          </w:tcPr>
          <w:p w14:paraId="2ED48540" w14:textId="77777777" w:rsidR="00D71BDD" w:rsidRPr="00D71BDD" w:rsidRDefault="00F90D18" w:rsidP="00EE5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0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71BDD" w:rsidRPr="00D71B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Data/ore dedicate all’attività descritta</w:t>
            </w:r>
          </w:p>
        </w:tc>
        <w:tc>
          <w:tcPr>
            <w:tcW w:w="2977" w:type="dxa"/>
            <w:gridSpan w:val="2"/>
            <w:shd w:val="clear" w:color="auto" w:fill="DBE5F1" w:themeFill="accent1" w:themeFillTint="33"/>
          </w:tcPr>
          <w:p w14:paraId="2A08C024" w14:textId="77777777" w:rsidR="00D71BDD" w:rsidRPr="00D71BDD" w:rsidRDefault="00D71BDD" w:rsidP="00EE5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CC00164" w14:textId="77777777" w:rsidR="00D71BDD" w:rsidRPr="00D71BDD" w:rsidRDefault="00D71BDD" w:rsidP="00EE5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B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Descrizione </w:t>
            </w:r>
            <w:r w:rsidR="00AC1B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ed osservazioni sulle attività svolte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D022AC6" w14:textId="77777777" w:rsidR="00D71BDD" w:rsidRPr="00D71BDD" w:rsidRDefault="00D71BDD" w:rsidP="00D71B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72FD8C7" w14:textId="77777777" w:rsidR="00D71BDD" w:rsidRPr="00D71BDD" w:rsidRDefault="00D71BDD" w:rsidP="00D71B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B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Soggetti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19C24E2" w14:textId="77777777" w:rsidR="00D71BDD" w:rsidRPr="00D71BDD" w:rsidRDefault="00D71BDD" w:rsidP="00D71B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E3FBCBC" w14:textId="77777777" w:rsidR="00D71BDD" w:rsidRPr="00D71BDD" w:rsidRDefault="00D71BDD" w:rsidP="00D71B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B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Firma docente neoassunto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E38287B" w14:textId="77777777" w:rsidR="00D71BDD" w:rsidRPr="00D71BDD" w:rsidRDefault="00D71BDD" w:rsidP="00D71B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B75A24B" w14:textId="77777777" w:rsidR="00D71BDD" w:rsidRPr="00D71BDD" w:rsidRDefault="00D71BDD" w:rsidP="00D71B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B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Firma docente</w:t>
            </w:r>
          </w:p>
          <w:p w14:paraId="0ADFE626" w14:textId="77777777" w:rsidR="00D71BDD" w:rsidRPr="00D71BDD" w:rsidRDefault="00D71BDD" w:rsidP="00D71B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B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tutor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A8CFD8C" w14:textId="77777777" w:rsidR="00D71BDD" w:rsidRPr="00D71BDD" w:rsidRDefault="00D71BDD" w:rsidP="00D71B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DE7B11D" w14:textId="77777777" w:rsidR="00D71BDD" w:rsidRPr="00D71BDD" w:rsidRDefault="00D71BDD" w:rsidP="00D71B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B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Eventuali NOTE</w:t>
            </w:r>
          </w:p>
        </w:tc>
      </w:tr>
      <w:tr w:rsidR="00D71BDD" w14:paraId="3AC8D7A1" w14:textId="77777777" w:rsidTr="00CE6609">
        <w:tc>
          <w:tcPr>
            <w:tcW w:w="1242" w:type="dxa"/>
          </w:tcPr>
          <w:p w14:paraId="112D27CA" w14:textId="77777777" w:rsidR="00D71BDD" w:rsidRDefault="00D71BDD" w:rsidP="00EE5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14:paraId="0C5C2609" w14:textId="77777777" w:rsidR="00D71BDD" w:rsidRDefault="00D71BDD" w:rsidP="00EE5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2BDCD8" w14:textId="77777777" w:rsidR="00D71BDD" w:rsidRPr="00EE5F30" w:rsidRDefault="00D71BDD" w:rsidP="00EE5F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1BC41F71" w14:textId="77777777" w:rsidR="00D71BDD" w:rsidRDefault="00D71BDD" w:rsidP="00F90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Ore</w:t>
            </w:r>
          </w:p>
          <w:p w14:paraId="4DF6E4C7" w14:textId="77777777" w:rsidR="00D71BDD" w:rsidRDefault="00D71BDD" w:rsidP="00F90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B37F03" w14:textId="77777777" w:rsidR="00D71BDD" w:rsidRDefault="00D71BDD" w:rsidP="00F90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1C4BF6" w14:textId="77777777" w:rsidR="00CE6609" w:rsidRDefault="00CE6609" w:rsidP="00F90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9B0D36" w14:textId="77777777" w:rsidR="00D71BDD" w:rsidRDefault="00D71BDD" w:rsidP="00F90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77569938" w14:textId="77777777" w:rsidR="00D71BDD" w:rsidRPr="00EE5F30" w:rsidRDefault="00D71BDD" w:rsidP="00F90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5040F9EC" w14:textId="77777777" w:rsidR="00960224" w:rsidRDefault="00960224" w:rsidP="00346EDB">
            <w:pPr>
              <w:rPr>
                <w:rFonts w:ascii="Times New Roman" w:hAnsi="Times New Roman" w:cs="Times New Roman"/>
                <w:bCs/>
              </w:rPr>
            </w:pPr>
          </w:p>
          <w:p w14:paraId="67C0A0E2" w14:textId="77777777" w:rsidR="00CE6609" w:rsidRDefault="00D71BDD" w:rsidP="00346ED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Pr="00D71BDD">
              <w:rPr>
                <w:rFonts w:ascii="Times New Roman" w:hAnsi="Times New Roman" w:cs="Times New Roman"/>
                <w:bCs/>
              </w:rPr>
              <w:t xml:space="preserve">nformazione </w:t>
            </w:r>
            <w:r w:rsidR="00346EDB">
              <w:rPr>
                <w:rFonts w:ascii="Times New Roman" w:hAnsi="Times New Roman" w:cs="Times New Roman"/>
                <w:bCs/>
              </w:rPr>
              <w:t xml:space="preserve">del DS </w:t>
            </w:r>
            <w:r w:rsidRPr="00D71BDD">
              <w:rPr>
                <w:rFonts w:ascii="Times New Roman" w:hAnsi="Times New Roman" w:cs="Times New Roman"/>
                <w:bCs/>
              </w:rPr>
              <w:t>circa le caratteristiche salienti del percorso formativo</w:t>
            </w:r>
            <w:r>
              <w:rPr>
                <w:rFonts w:ascii="Times New Roman" w:hAnsi="Times New Roman" w:cs="Times New Roman"/>
                <w:bCs/>
              </w:rPr>
              <w:t>, gli obblighi</w:t>
            </w:r>
            <w:r w:rsidR="00346EDB">
              <w:rPr>
                <w:rFonts w:ascii="Times New Roman" w:hAnsi="Times New Roman" w:cs="Times New Roman"/>
                <w:bCs/>
              </w:rPr>
              <w:t xml:space="preserve"> professionali e di </w:t>
            </w:r>
            <w:r>
              <w:rPr>
                <w:rFonts w:ascii="Times New Roman" w:hAnsi="Times New Roman" w:cs="Times New Roman"/>
                <w:bCs/>
              </w:rPr>
              <w:t>servizio connessi al periodo di prova</w:t>
            </w:r>
            <w:r w:rsidRPr="00D71BDD">
              <w:rPr>
                <w:rFonts w:ascii="Times New Roman" w:hAnsi="Times New Roman" w:cs="Times New Roman"/>
                <w:bCs/>
              </w:rPr>
              <w:t xml:space="preserve"> in un’ottica di progettazione condivisa </w:t>
            </w:r>
            <w:r>
              <w:rPr>
                <w:rFonts w:ascii="Times New Roman" w:hAnsi="Times New Roman" w:cs="Times New Roman"/>
                <w:bCs/>
              </w:rPr>
              <w:t xml:space="preserve">con i docenti neoassunti ed i vari insegnanti </w:t>
            </w:r>
            <w:r w:rsidRPr="00D71BDD">
              <w:rPr>
                <w:rFonts w:ascii="Times New Roman" w:hAnsi="Times New Roman" w:cs="Times New Roman"/>
                <w:bCs/>
              </w:rPr>
              <w:t>tutor (</w:t>
            </w:r>
            <w:r w:rsidR="00E316F3">
              <w:rPr>
                <w:rFonts w:ascii="Times New Roman" w:hAnsi="Times New Roman" w:cs="Times New Roman"/>
                <w:bCs/>
              </w:rPr>
              <w:t>DM 850/15 e</w:t>
            </w:r>
            <w:r w:rsidR="00346EDB">
              <w:rPr>
                <w:rFonts w:ascii="Times New Roman" w:hAnsi="Times New Roman" w:cs="Times New Roman"/>
                <w:bCs/>
              </w:rPr>
              <w:t xml:space="preserve">, Note MIUR </w:t>
            </w:r>
            <w:r w:rsidR="00CE6609">
              <w:rPr>
                <w:rFonts w:ascii="Times New Roman" w:hAnsi="Times New Roman" w:cs="Times New Roman"/>
                <w:bCs/>
              </w:rPr>
              <w:t>citat</w:t>
            </w:r>
            <w:r w:rsidR="005E4738">
              <w:rPr>
                <w:rFonts w:ascii="Times New Roman" w:hAnsi="Times New Roman" w:cs="Times New Roman"/>
                <w:bCs/>
              </w:rPr>
              <w:t>a</w:t>
            </w:r>
            <w:r w:rsidR="00CE6609">
              <w:rPr>
                <w:rFonts w:ascii="Times New Roman" w:hAnsi="Times New Roman" w:cs="Times New Roman"/>
                <w:bCs/>
              </w:rPr>
              <w:t>)</w:t>
            </w:r>
          </w:p>
          <w:p w14:paraId="63E8E93F" w14:textId="77777777" w:rsidR="00D71BDD" w:rsidRDefault="00CE6609" w:rsidP="00346ED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Illustrazione dei vari Moduli per il monitoraggio e la rendicontazione delle varie attività (“portfolio” del docente)</w:t>
            </w:r>
            <w:r w:rsidR="0016576F">
              <w:rPr>
                <w:rFonts w:ascii="Times New Roman" w:hAnsi="Times New Roman" w:cs="Times New Roman"/>
                <w:bCs/>
              </w:rPr>
              <w:t>.</w:t>
            </w:r>
          </w:p>
          <w:p w14:paraId="79490C58" w14:textId="77777777" w:rsidR="00346EDB" w:rsidRDefault="00346EDB" w:rsidP="00346EDB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26B92D8" w14:textId="77777777" w:rsidR="00D71BDD" w:rsidRDefault="00D71BDD" w:rsidP="00D71BDD">
            <w:pPr>
              <w:rPr>
                <w:rFonts w:ascii="Times New Roman" w:hAnsi="Times New Roman" w:cs="Times New Roman"/>
                <w:bCs/>
              </w:rPr>
            </w:pPr>
          </w:p>
          <w:p w14:paraId="73ED1A25" w14:textId="77777777" w:rsidR="00D71BDD" w:rsidRDefault="00D71BDD" w:rsidP="00D71BDD">
            <w:pPr>
              <w:rPr>
                <w:rFonts w:ascii="Times New Roman" w:hAnsi="Times New Roman" w:cs="Times New Roman"/>
                <w:bCs/>
              </w:rPr>
            </w:pPr>
          </w:p>
          <w:p w14:paraId="6A10E7B1" w14:textId="77777777" w:rsidR="00D71BDD" w:rsidRDefault="00D71BDD" w:rsidP="00D71BDD">
            <w:pPr>
              <w:rPr>
                <w:rFonts w:ascii="Times New Roman" w:hAnsi="Times New Roman" w:cs="Times New Roman"/>
                <w:bCs/>
              </w:rPr>
            </w:pPr>
          </w:p>
          <w:p w14:paraId="25955196" w14:textId="77777777" w:rsidR="00CE6609" w:rsidRDefault="00CE6609" w:rsidP="00D71BDD">
            <w:pPr>
              <w:rPr>
                <w:rFonts w:ascii="Times New Roman" w:hAnsi="Times New Roman" w:cs="Times New Roman"/>
                <w:bCs/>
              </w:rPr>
            </w:pPr>
          </w:p>
          <w:p w14:paraId="6C67AAA0" w14:textId="77777777" w:rsidR="00D71BDD" w:rsidRPr="00D71BDD" w:rsidRDefault="00D71BDD" w:rsidP="00D71BDD">
            <w:pPr>
              <w:rPr>
                <w:rFonts w:ascii="Times New Roman" w:hAnsi="Times New Roman" w:cs="Times New Roman"/>
                <w:bCs/>
              </w:rPr>
            </w:pPr>
            <w:r w:rsidRPr="00D71BDD">
              <w:rPr>
                <w:rFonts w:ascii="Times New Roman" w:hAnsi="Times New Roman" w:cs="Times New Roman"/>
                <w:bCs/>
              </w:rPr>
              <w:t>DS</w:t>
            </w:r>
          </w:p>
          <w:p w14:paraId="6009B2BC" w14:textId="77777777" w:rsidR="00D71BDD" w:rsidRPr="00D71BDD" w:rsidRDefault="00D71BDD" w:rsidP="00D71BDD">
            <w:pPr>
              <w:rPr>
                <w:rFonts w:ascii="Times New Roman" w:hAnsi="Times New Roman" w:cs="Times New Roman"/>
                <w:bCs/>
              </w:rPr>
            </w:pPr>
            <w:r w:rsidRPr="00D71BDD">
              <w:rPr>
                <w:rFonts w:ascii="Times New Roman" w:hAnsi="Times New Roman" w:cs="Times New Roman"/>
                <w:bCs/>
              </w:rPr>
              <w:t>Docenti neoassunti</w:t>
            </w:r>
          </w:p>
          <w:p w14:paraId="6F1AC4D0" w14:textId="77777777" w:rsidR="00D71BDD" w:rsidRPr="00D71BDD" w:rsidRDefault="00D71BDD" w:rsidP="00D71BDD">
            <w:pPr>
              <w:rPr>
                <w:rFonts w:ascii="Times New Roman" w:hAnsi="Times New Roman" w:cs="Times New Roman"/>
                <w:bCs/>
              </w:rPr>
            </w:pPr>
            <w:r w:rsidRPr="00D71BDD">
              <w:rPr>
                <w:rFonts w:ascii="Times New Roman" w:hAnsi="Times New Roman" w:cs="Times New Roman"/>
                <w:bCs/>
              </w:rPr>
              <w:t xml:space="preserve">Docenti Tutor </w:t>
            </w:r>
          </w:p>
          <w:p w14:paraId="70FD5CB1" w14:textId="77777777" w:rsidR="00D71BDD" w:rsidRDefault="00D71BDD" w:rsidP="00F90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42D9D954" w14:textId="77777777" w:rsidR="00D71BDD" w:rsidRDefault="00D71BDD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A733C10" w14:textId="77777777" w:rsidR="00D71BDD" w:rsidRDefault="00D71BDD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1D415C4" w14:textId="77777777" w:rsidR="00D71BDD" w:rsidRDefault="00D71BDD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053E5E1" w14:textId="77777777" w:rsidR="00CE6609" w:rsidRDefault="00CE6609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DA6D54F" w14:textId="77777777" w:rsidR="00CE6609" w:rsidRDefault="00CE6609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452192E" w14:textId="77777777" w:rsidR="00D71BDD" w:rsidRDefault="00D71BDD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C9CDF9D" w14:textId="77777777" w:rsidR="00960224" w:rsidRDefault="00D71BDD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1BDD">
              <w:rPr>
                <w:rFonts w:ascii="Times New Roman" w:hAnsi="Times New Roman" w:cs="Times New Roman"/>
                <w:bCs/>
              </w:rPr>
              <w:t>Elenco</w:t>
            </w:r>
          </w:p>
          <w:p w14:paraId="693B6512" w14:textId="77777777" w:rsidR="00D71BDD" w:rsidRPr="00D71BDD" w:rsidRDefault="00D71BDD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1BDD">
              <w:rPr>
                <w:rFonts w:ascii="Times New Roman" w:hAnsi="Times New Roman" w:cs="Times New Roman"/>
                <w:bCs/>
              </w:rPr>
              <w:t xml:space="preserve"> agli atti</w:t>
            </w:r>
          </w:p>
        </w:tc>
        <w:tc>
          <w:tcPr>
            <w:tcW w:w="1134" w:type="dxa"/>
          </w:tcPr>
          <w:p w14:paraId="26A157FB" w14:textId="77777777" w:rsidR="00D71BDD" w:rsidRDefault="00D71BDD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6B8F601" w14:textId="77777777" w:rsidR="00D71BDD" w:rsidRDefault="00D71BDD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0C23238" w14:textId="77777777" w:rsidR="00D71BDD" w:rsidRDefault="00D71BDD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50D6E7A" w14:textId="77777777" w:rsidR="00CE6609" w:rsidRDefault="00CE6609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F5419E2" w14:textId="77777777" w:rsidR="00D71BDD" w:rsidRDefault="00D71BDD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871CB97" w14:textId="77777777" w:rsidR="00CE6609" w:rsidRDefault="00CE6609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09C4D8D" w14:textId="77777777" w:rsidR="00D71BDD" w:rsidRPr="00D71BDD" w:rsidRDefault="00D71BDD" w:rsidP="009602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1BDD">
              <w:rPr>
                <w:rFonts w:ascii="Times New Roman" w:hAnsi="Times New Roman" w:cs="Times New Roman"/>
                <w:bCs/>
              </w:rPr>
              <w:t>Elenco agli atti</w:t>
            </w:r>
          </w:p>
        </w:tc>
        <w:tc>
          <w:tcPr>
            <w:tcW w:w="1418" w:type="dxa"/>
          </w:tcPr>
          <w:p w14:paraId="1757F111" w14:textId="77777777" w:rsidR="00D71BDD" w:rsidRDefault="00D71BDD" w:rsidP="00D71B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3C7E0A9" w14:textId="77777777" w:rsidR="00D71BDD" w:rsidRDefault="00D71BDD" w:rsidP="00D71B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60271CF" w14:textId="77777777" w:rsidR="00D71BDD" w:rsidRDefault="00D71BDD" w:rsidP="00D71B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6D4F7CD" w14:textId="77777777" w:rsidR="00CE6609" w:rsidRDefault="00CE6609" w:rsidP="00D71B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3335901" w14:textId="77777777" w:rsidR="00D71BDD" w:rsidRDefault="00D71BDD" w:rsidP="00D71B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3EA3390" w14:textId="77777777" w:rsidR="00D71BDD" w:rsidRPr="00D71BDD" w:rsidRDefault="00D71BDD" w:rsidP="00D71BDD">
            <w:pPr>
              <w:rPr>
                <w:rFonts w:ascii="Times New Roman" w:hAnsi="Times New Roman" w:cs="Times New Roman"/>
                <w:bCs/>
              </w:rPr>
            </w:pPr>
            <w:r w:rsidRPr="00D71BDD">
              <w:rPr>
                <w:rFonts w:ascii="Times New Roman" w:hAnsi="Times New Roman" w:cs="Times New Roman"/>
                <w:bCs/>
              </w:rPr>
              <w:t xml:space="preserve">Formazione a cura del 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D71BDD">
              <w:rPr>
                <w:rFonts w:ascii="Times New Roman" w:hAnsi="Times New Roman" w:cs="Times New Roman"/>
                <w:bCs/>
              </w:rPr>
              <w:t xml:space="preserve">irigente 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D71BDD">
              <w:rPr>
                <w:rFonts w:ascii="Times New Roman" w:hAnsi="Times New Roman" w:cs="Times New Roman"/>
                <w:bCs/>
              </w:rPr>
              <w:t>colastico</w:t>
            </w:r>
          </w:p>
        </w:tc>
      </w:tr>
      <w:tr w:rsidR="00D71BDD" w14:paraId="2645B2B0" w14:textId="77777777" w:rsidTr="00CE6609">
        <w:tc>
          <w:tcPr>
            <w:tcW w:w="1242" w:type="dxa"/>
          </w:tcPr>
          <w:p w14:paraId="46051DCB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709" w:type="dxa"/>
          </w:tcPr>
          <w:p w14:paraId="4D54DA93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Ore</w:t>
            </w:r>
          </w:p>
          <w:p w14:paraId="4B520D79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DBAD28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8E94F8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33F5EC33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7C732EF9" w14:textId="77777777" w:rsidR="00960224" w:rsidRDefault="0096022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DE0D7A" w14:textId="77777777" w:rsidR="00CE6609" w:rsidRDefault="00CE6609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6B7E774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5836F05B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4EAFBB22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46AAECA8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1BDD" w14:paraId="69661675" w14:textId="77777777" w:rsidTr="00CE6609">
        <w:tc>
          <w:tcPr>
            <w:tcW w:w="1242" w:type="dxa"/>
          </w:tcPr>
          <w:p w14:paraId="5AE4D29E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709" w:type="dxa"/>
          </w:tcPr>
          <w:p w14:paraId="1770D895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Ore</w:t>
            </w:r>
          </w:p>
          <w:p w14:paraId="5F319628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5A680F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56ADAB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2F511EA9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51DFE1C" w14:textId="77777777" w:rsidR="00960224" w:rsidRDefault="0096022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5612134F" w14:textId="594D4A08" w:rsidR="007D0404" w:rsidRDefault="007D040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E7B9658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36435CE0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514ECBF9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56F3FE0D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1BDD" w14:paraId="71FCB437" w14:textId="77777777" w:rsidTr="00CE6609">
        <w:tc>
          <w:tcPr>
            <w:tcW w:w="1242" w:type="dxa"/>
          </w:tcPr>
          <w:p w14:paraId="0C786943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709" w:type="dxa"/>
          </w:tcPr>
          <w:p w14:paraId="026AF241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Ore</w:t>
            </w:r>
          </w:p>
          <w:p w14:paraId="5BDC62F5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CD2574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229274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4E5958A3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1D7BCF6D" w14:textId="77777777" w:rsidR="00960224" w:rsidRDefault="0096022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54AA3FA7" w14:textId="6AAA2C8B" w:rsidR="007D0404" w:rsidRDefault="007D040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2258CCBA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43B2B3FE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39AFE87F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2C772615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1BDD" w14:paraId="4A9606B6" w14:textId="77777777" w:rsidTr="00CE6609">
        <w:tc>
          <w:tcPr>
            <w:tcW w:w="1242" w:type="dxa"/>
          </w:tcPr>
          <w:p w14:paraId="069A91DA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lastRenderedPageBreak/>
              <w:t>Data</w:t>
            </w:r>
          </w:p>
        </w:tc>
        <w:tc>
          <w:tcPr>
            <w:tcW w:w="709" w:type="dxa"/>
          </w:tcPr>
          <w:p w14:paraId="72DA1303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Ore</w:t>
            </w:r>
          </w:p>
          <w:p w14:paraId="33184A7C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EE3C35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8889D4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141C7C49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3D8B012" w14:textId="77777777" w:rsidR="00D66C71" w:rsidRDefault="00D66C71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AE77B2E" w14:textId="77777777" w:rsidR="00960224" w:rsidRDefault="0096022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2D6D68FB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596133C8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010C6E41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54EE6AFC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598B284D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1BDD" w14:paraId="36BB9613" w14:textId="77777777" w:rsidTr="00CE6609">
        <w:tc>
          <w:tcPr>
            <w:tcW w:w="1242" w:type="dxa"/>
          </w:tcPr>
          <w:p w14:paraId="788C4DCE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709" w:type="dxa"/>
          </w:tcPr>
          <w:p w14:paraId="3991C1EF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Ore</w:t>
            </w:r>
          </w:p>
          <w:p w14:paraId="27C9CF75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2888FC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1BD7FB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21398703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36FD34DD" w14:textId="77777777" w:rsidR="00D66C71" w:rsidRDefault="00D66C71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AE1D3A9" w14:textId="77777777" w:rsidR="00960224" w:rsidRDefault="0096022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3481B7E9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6F79445A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1A402151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294AD434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1BDD" w14:paraId="4F067DDF" w14:textId="77777777" w:rsidTr="00CE6609">
        <w:tc>
          <w:tcPr>
            <w:tcW w:w="1242" w:type="dxa"/>
          </w:tcPr>
          <w:p w14:paraId="55791FCE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709" w:type="dxa"/>
          </w:tcPr>
          <w:p w14:paraId="22C617ED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Ore</w:t>
            </w:r>
          </w:p>
          <w:p w14:paraId="24909CC4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DAD17C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A36A6D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73368C0B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EA787E5" w14:textId="77777777" w:rsidR="00D66C71" w:rsidRDefault="00D66C71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C152672" w14:textId="77777777" w:rsidR="00960224" w:rsidRDefault="0096022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6270BD7A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1A21D7E6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1F645F95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68B3A67A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1BDD" w14:paraId="43C8EF86" w14:textId="77777777" w:rsidTr="00CE6609">
        <w:tc>
          <w:tcPr>
            <w:tcW w:w="1242" w:type="dxa"/>
          </w:tcPr>
          <w:p w14:paraId="4717AEE6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709" w:type="dxa"/>
          </w:tcPr>
          <w:p w14:paraId="729D940E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Ore</w:t>
            </w:r>
          </w:p>
          <w:p w14:paraId="2245C982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5053C5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AA9AB6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79FE1267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314F4E7" w14:textId="77777777" w:rsidR="00960224" w:rsidRDefault="0096022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76040294" w14:textId="77777777" w:rsidR="00D66C71" w:rsidRDefault="00D66C71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12E3DE9B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4ADF9715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7EB3D1FF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538C2DE1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7D0404" w14:paraId="7D99EE5A" w14:textId="77777777" w:rsidTr="00CE6609">
        <w:tc>
          <w:tcPr>
            <w:tcW w:w="1242" w:type="dxa"/>
          </w:tcPr>
          <w:p w14:paraId="24A6E0D9" w14:textId="79A49404" w:rsidR="007D0404" w:rsidRPr="00EE5F30" w:rsidRDefault="007D040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709" w:type="dxa"/>
          </w:tcPr>
          <w:p w14:paraId="310CA32C" w14:textId="0FAF3BC3" w:rsidR="007D0404" w:rsidRPr="00EE5F30" w:rsidRDefault="007D040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2977" w:type="dxa"/>
            <w:gridSpan w:val="2"/>
          </w:tcPr>
          <w:p w14:paraId="6782B875" w14:textId="77777777" w:rsidR="007D0404" w:rsidRDefault="007D040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9017E6F" w14:textId="77777777" w:rsidR="007D0404" w:rsidRDefault="007D040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CDCAD9E" w14:textId="1CEB46A2" w:rsidR="007D0404" w:rsidRDefault="007D040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48FD700C" w14:textId="77777777" w:rsidR="007D0404" w:rsidRDefault="007D040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3DC05A8B" w14:textId="77777777" w:rsidR="007D0404" w:rsidRDefault="007D040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175E6CB3" w14:textId="77777777" w:rsidR="007D0404" w:rsidRDefault="007D040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1C7CDF94" w14:textId="77777777" w:rsidR="007D0404" w:rsidRDefault="007D0404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1BDD" w14:paraId="57EB1BE4" w14:textId="77777777" w:rsidTr="00CE6609">
        <w:tc>
          <w:tcPr>
            <w:tcW w:w="1242" w:type="dxa"/>
          </w:tcPr>
          <w:p w14:paraId="0E99B8E8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709" w:type="dxa"/>
          </w:tcPr>
          <w:p w14:paraId="3A574BDD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F30">
              <w:rPr>
                <w:rFonts w:ascii="Times New Roman" w:hAnsi="Times New Roman" w:cs="Times New Roman"/>
                <w:b/>
                <w:bCs/>
              </w:rPr>
              <w:t>Ore</w:t>
            </w:r>
          </w:p>
          <w:p w14:paraId="42061DE0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B4E3E0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970FD8" w14:textId="77777777" w:rsidR="00D71BDD" w:rsidRPr="00EE5F30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1347BAE5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1D9AC79" w14:textId="77777777" w:rsidR="00D66C71" w:rsidRDefault="00D66C71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56BA6A28" w14:textId="77777777" w:rsidR="00D66C71" w:rsidRDefault="00D66C71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48877651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14:paraId="0FD2EFF3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14:paraId="2A4BEDAF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3DEA1317" w14:textId="77777777" w:rsidR="00D71BDD" w:rsidRDefault="00D71BDD" w:rsidP="00753C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1BDD" w14:paraId="5644DCAA" w14:textId="77777777" w:rsidTr="00CE6609">
        <w:trPr>
          <w:gridAfter w:val="5"/>
          <w:wAfter w:w="6566" w:type="dxa"/>
        </w:trPr>
        <w:tc>
          <w:tcPr>
            <w:tcW w:w="1951" w:type="dxa"/>
            <w:gridSpan w:val="2"/>
            <w:shd w:val="clear" w:color="auto" w:fill="B8CCE4" w:themeFill="accent1" w:themeFillTint="66"/>
          </w:tcPr>
          <w:p w14:paraId="7199DF0E" w14:textId="77777777" w:rsidR="00D71BDD" w:rsidRPr="00EE5F30" w:rsidRDefault="00D71BDD" w:rsidP="00D71BD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ORE TOTALI: </w:t>
            </w:r>
          </w:p>
        </w:tc>
        <w:tc>
          <w:tcPr>
            <w:tcW w:w="1656" w:type="dxa"/>
            <w:shd w:val="clear" w:color="auto" w:fill="B8CCE4" w:themeFill="accent1" w:themeFillTint="66"/>
          </w:tcPr>
          <w:p w14:paraId="370F0523" w14:textId="77777777" w:rsidR="00D71BDD" w:rsidRDefault="00D71BDD" w:rsidP="00D71BD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AD25481" w14:textId="77777777" w:rsidR="00F675C0" w:rsidRDefault="00F675C0" w:rsidP="00F67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Calibri" w:eastAsia="Calibri" w:hAnsi="Calibri" w:cs="Calibri"/>
        </w:rPr>
      </w:pPr>
    </w:p>
    <w:p w14:paraId="62009E2C" w14:textId="77777777" w:rsidR="002D2BC8" w:rsidRPr="00CE6609" w:rsidRDefault="002D2BC8" w:rsidP="002D2BC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6609">
        <w:rPr>
          <w:rFonts w:ascii="Times New Roman" w:hAnsi="Times New Roman" w:cs="Times New Roman"/>
          <w:bCs/>
          <w:sz w:val="24"/>
          <w:szCs w:val="24"/>
        </w:rPr>
        <w:t>Savignano su</w:t>
      </w:r>
      <w:r>
        <w:rPr>
          <w:rFonts w:ascii="Times New Roman" w:hAnsi="Times New Roman" w:cs="Times New Roman"/>
          <w:bCs/>
          <w:sz w:val="24"/>
          <w:szCs w:val="24"/>
        </w:rPr>
        <w:t xml:space="preserve">l </w:t>
      </w:r>
      <w:r w:rsidRPr="00CE6609">
        <w:rPr>
          <w:rFonts w:ascii="Times New Roman" w:hAnsi="Times New Roman" w:cs="Times New Roman"/>
          <w:bCs/>
          <w:sz w:val="24"/>
          <w:szCs w:val="24"/>
        </w:rPr>
        <w:t>Rubicone, 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CE6609">
        <w:rPr>
          <w:rFonts w:ascii="Times New Roman" w:hAnsi="Times New Roman" w:cs="Times New Roman"/>
          <w:bCs/>
          <w:sz w:val="24"/>
          <w:szCs w:val="24"/>
        </w:rPr>
        <w:t>__</w:t>
      </w:r>
    </w:p>
    <w:p w14:paraId="4CC0D87F" w14:textId="77777777" w:rsidR="002D2BC8" w:rsidRPr="00BF79C7" w:rsidRDefault="002D2BC8" w:rsidP="002D2BC8">
      <w:pPr>
        <w:rPr>
          <w:rFonts w:ascii="Times New Roman" w:hAnsi="Times New Roman" w:cs="Times New Roman"/>
          <w:bCs/>
          <w:sz w:val="24"/>
          <w:szCs w:val="24"/>
        </w:rPr>
      </w:pPr>
      <w:r w:rsidRPr="00BF79C7">
        <w:rPr>
          <w:rFonts w:ascii="Times New Roman" w:hAnsi="Times New Roman" w:cs="Times New Roman"/>
          <w:bCs/>
          <w:sz w:val="24"/>
          <w:szCs w:val="24"/>
        </w:rPr>
        <w:t>Firma del docente neoassunto________________________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BF79C7">
        <w:rPr>
          <w:rFonts w:ascii="Times New Roman" w:hAnsi="Times New Roman" w:cs="Times New Roman"/>
          <w:bCs/>
          <w:sz w:val="24"/>
          <w:szCs w:val="24"/>
        </w:rPr>
        <w:t>_</w:t>
      </w:r>
    </w:p>
    <w:p w14:paraId="1D3E6A2A" w14:textId="77777777" w:rsidR="002D2BC8" w:rsidRPr="00BF79C7" w:rsidRDefault="002D2BC8" w:rsidP="002D2BC8">
      <w:pPr>
        <w:rPr>
          <w:rFonts w:ascii="Times New Roman" w:hAnsi="Times New Roman" w:cs="Times New Roman"/>
          <w:bCs/>
          <w:sz w:val="24"/>
          <w:szCs w:val="24"/>
        </w:rPr>
      </w:pPr>
      <w:r w:rsidRPr="00BF79C7">
        <w:rPr>
          <w:rFonts w:ascii="Times New Roman" w:hAnsi="Times New Roman" w:cs="Times New Roman"/>
          <w:bCs/>
          <w:sz w:val="24"/>
          <w:szCs w:val="24"/>
        </w:rPr>
        <w:t>Firma del docente tutor______________________________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7E7B818E" w14:textId="77777777" w:rsidR="002D2BC8" w:rsidRDefault="002D2BC8" w:rsidP="002D2BC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F79C7">
        <w:rPr>
          <w:rFonts w:ascii="Times New Roman" w:hAnsi="Times New Roman" w:cs="Times New Roman"/>
          <w:bCs/>
          <w:sz w:val="24"/>
          <w:szCs w:val="24"/>
        </w:rPr>
        <w:t>Il Dirigente Scolastico (Ing. Mauro Tosi)___________________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63261C8B" w14:textId="77777777" w:rsidR="0016576F" w:rsidRDefault="0016576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4821F95B" w14:textId="77777777" w:rsidR="00F675C0" w:rsidRPr="0016576F" w:rsidRDefault="00F675C0" w:rsidP="008720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7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ORIENTAMENTI OPERATIVI PER LE ATTIVITÀ DI OSSERVAZIONE IN CLASSE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100"/>
        <w:gridCol w:w="2130"/>
        <w:gridCol w:w="1702"/>
        <w:gridCol w:w="4241"/>
      </w:tblGrid>
      <w:tr w:rsidR="00F675C0" w:rsidRPr="007D0404" w14:paraId="52DE71E3" w14:textId="77777777" w:rsidTr="007D0404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A67F15F" w14:textId="77777777" w:rsidR="00F675C0" w:rsidRPr="007D0404" w:rsidRDefault="00F675C0" w:rsidP="007D0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02" w:right="15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40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Situazioni di apprendimento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0A3B721" w14:textId="77777777" w:rsidR="00F675C0" w:rsidRPr="007D0404" w:rsidRDefault="00F675C0" w:rsidP="007D0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9" w:right="-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40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Cosa fa l</w:t>
            </w:r>
            <w:r w:rsidRPr="007D04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’</w:t>
            </w:r>
            <w:r w:rsidRPr="007D040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insegnante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FC58092" w14:textId="77777777" w:rsidR="007D0404" w:rsidRDefault="00F675C0" w:rsidP="007D0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62" w:hanging="55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7D040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Cosa fanno </w:t>
            </w:r>
          </w:p>
          <w:p w14:paraId="03B5633B" w14:textId="195C2A0A" w:rsidR="00F675C0" w:rsidRPr="007D0404" w:rsidRDefault="00F675C0" w:rsidP="007D0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9" w:right="62" w:hanging="55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40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gli allievi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0AC73AC" w14:textId="77777777" w:rsidR="00F675C0" w:rsidRPr="007D0404" w:rsidRDefault="00F675C0" w:rsidP="007D0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3" w:right="-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40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Risultato atteso</w:t>
            </w:r>
          </w:p>
        </w:tc>
      </w:tr>
      <w:tr w:rsidR="00F675C0" w:rsidRPr="0016576F" w14:paraId="14338260" w14:textId="77777777" w:rsidTr="00F675C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FA97" w14:textId="77777777" w:rsidR="00F675C0" w:rsidRPr="0016576F" w:rsidRDefault="00F675C0" w:rsidP="009C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Spiegazione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46A1" w14:textId="77777777" w:rsidR="00F675C0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Spiegazione verbale</w:t>
            </w:r>
          </w:p>
          <w:p w14:paraId="13AF44D0" w14:textId="77777777" w:rsidR="00F675C0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dell’argomento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AD7D" w14:textId="77777777" w:rsidR="00F675C0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Ascolto attivo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6AA8" w14:textId="77777777" w:rsidR="00F675C0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Numero di interruzioni accettabile e numero di domande</w:t>
            </w:r>
          </w:p>
          <w:p w14:paraId="140B6522" w14:textId="77777777" w:rsidR="002D2BC8" w:rsidRPr="0016576F" w:rsidRDefault="002D2BC8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75C0" w:rsidRPr="0016576F" w14:paraId="040406A0" w14:textId="77777777" w:rsidTr="00F675C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591F" w14:textId="77777777" w:rsidR="002D2BC8" w:rsidRPr="0016576F" w:rsidRDefault="002D2BC8" w:rsidP="009C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BF0AF3C" w14:textId="77777777" w:rsidR="00F675C0" w:rsidRPr="0016576F" w:rsidRDefault="00F675C0" w:rsidP="009C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Correzione di un</w:t>
            </w:r>
          </w:p>
          <w:p w14:paraId="3B7F7ABF" w14:textId="77777777" w:rsidR="00F675C0" w:rsidRPr="0016576F" w:rsidRDefault="00F675C0" w:rsidP="009C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compito scritto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C515" w14:textId="77777777" w:rsidR="00F675C0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Presentazione del risultato</w:t>
            </w:r>
          </w:p>
          <w:p w14:paraId="7A598C58" w14:textId="77777777" w:rsidR="002D2BC8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statistico dell</w:t>
            </w:r>
            <w:r w:rsidR="0016576F"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</w:t>
            </w: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prove. Lettura e commento in </w:t>
            </w:r>
            <w:r w:rsidR="002D2BC8"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classe</w:t>
            </w:r>
          </w:p>
          <w:p w14:paraId="586A0461" w14:textId="77777777" w:rsidR="00F675C0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Colloqui individuali. Controllo di avvenuta comprensione </w:t>
            </w:r>
            <w:r w:rsidR="002D2BC8"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onsigli per migliorare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D32E" w14:textId="77777777" w:rsidR="002D2BC8" w:rsidRPr="0016576F" w:rsidRDefault="002D2BC8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5072AA" w14:textId="77777777" w:rsidR="00F675C0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Ascolto attivo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AD6A" w14:textId="77777777" w:rsidR="002D2BC8" w:rsidRPr="0016576F" w:rsidRDefault="002D2BC8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488431" w14:textId="77777777" w:rsidR="00F675C0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Livello di soddisfazione del docente. Verifica dell’efficacia del lavoro di verifica dell’elaborato spostata in tempo successivo</w:t>
            </w:r>
          </w:p>
        </w:tc>
      </w:tr>
      <w:tr w:rsidR="00F675C0" w:rsidRPr="0016576F" w14:paraId="4F90C383" w14:textId="77777777" w:rsidTr="00F675C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CBCB" w14:textId="77777777" w:rsidR="00F675C0" w:rsidRPr="0016576F" w:rsidRDefault="00F675C0" w:rsidP="009C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Conversazione -</w:t>
            </w:r>
          </w:p>
          <w:p w14:paraId="005CEFE9" w14:textId="77777777" w:rsidR="00F675C0" w:rsidRPr="0016576F" w:rsidRDefault="00F675C0" w:rsidP="009C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discussione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63DD" w14:textId="77777777" w:rsidR="00F675C0" w:rsidRPr="0016576F" w:rsidRDefault="00F675C0" w:rsidP="009C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Presentazione</w:t>
            </w:r>
          </w:p>
          <w:p w14:paraId="413FBAD3" w14:textId="77777777" w:rsidR="00F675C0" w:rsidRPr="0016576F" w:rsidRDefault="00F675C0" w:rsidP="009C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dell’argomento e delle regole della discussione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18F1" w14:textId="77777777" w:rsidR="00F675C0" w:rsidRPr="0016576F" w:rsidRDefault="00F675C0" w:rsidP="009C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Partecipazione, rispetto delle regole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C07A" w14:textId="77777777" w:rsidR="00F675C0" w:rsidRPr="0016576F" w:rsidRDefault="00F675C0" w:rsidP="009C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Numero, distribuzione, congruenza e qualità degli interventi</w:t>
            </w:r>
          </w:p>
        </w:tc>
      </w:tr>
      <w:tr w:rsidR="00F675C0" w:rsidRPr="0016576F" w14:paraId="5017DECA" w14:textId="77777777" w:rsidTr="00F675C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6575" w14:textId="77777777" w:rsidR="00F675C0" w:rsidRPr="0016576F" w:rsidRDefault="00F675C0" w:rsidP="009C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Attività</w:t>
            </w:r>
          </w:p>
          <w:p w14:paraId="20A636C9" w14:textId="77777777" w:rsidR="00F675C0" w:rsidRPr="0016576F" w:rsidRDefault="00F675C0" w:rsidP="009C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cooperativa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8B79" w14:textId="77777777" w:rsidR="00F675C0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Suddivisione della classe</w:t>
            </w:r>
            <w:r w:rsidR="002D2BC8"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 gruppi, assegnazione del compito e dei criteri di valutazione del prodotto, spiegazione delle regole (tipo </w:t>
            </w:r>
            <w:r w:rsidRPr="001657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cooperative learning</w:t>
            </w: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5B3F" w14:textId="77777777" w:rsidR="00F675C0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Lavoro in situazione di brusio attivo, rispetto dei ruoli, attenzione</w:t>
            </w:r>
          </w:p>
          <w:p w14:paraId="62108C3A" w14:textId="77777777" w:rsidR="00F675C0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al risultato, rispetto dei criteri, autovalutazione degli allievi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6F27" w14:textId="77777777" w:rsidR="00F675C0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Livello di soddisfazione del docente, valutazione sul diffondersi</w:t>
            </w:r>
          </w:p>
          <w:p w14:paraId="5014FC17" w14:textId="77777777" w:rsidR="00F675C0" w:rsidRPr="0016576F" w:rsidRDefault="00F675C0" w:rsidP="002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2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76F">
              <w:rPr>
                <w:rFonts w:ascii="Times New Roman" w:eastAsia="Calibri" w:hAnsi="Times New Roman" w:cs="Times New Roman"/>
                <w:sz w:val="20"/>
                <w:szCs w:val="20"/>
              </w:rPr>
              <w:t>nel tempo di comportamenti inclusivi</w:t>
            </w:r>
          </w:p>
        </w:tc>
      </w:tr>
    </w:tbl>
    <w:p w14:paraId="3ECABC75" w14:textId="77777777" w:rsidR="002D2BC8" w:rsidRPr="0016576F" w:rsidRDefault="002D2BC8" w:rsidP="001657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AC9C84" w14:textId="77777777" w:rsidR="00F675C0" w:rsidRPr="0016576F" w:rsidRDefault="00F675C0" w:rsidP="001657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16576F">
        <w:rPr>
          <w:rFonts w:ascii="Times New Roman" w:eastAsia="Calibri" w:hAnsi="Times New Roman" w:cs="Times New Roman"/>
          <w:b/>
          <w:sz w:val="24"/>
          <w:szCs w:val="24"/>
        </w:rPr>
        <w:t xml:space="preserve">Conduzione delle esperienze di osservazione in classe </w:t>
      </w:r>
    </w:p>
    <w:p w14:paraId="32FD166C" w14:textId="77777777" w:rsidR="0016576F" w:rsidRPr="0016576F" w:rsidRDefault="00F675C0" w:rsidP="001657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576F">
        <w:rPr>
          <w:rFonts w:ascii="Times New Roman" w:eastAsia="Calibri" w:hAnsi="Times New Roman" w:cs="Times New Roman"/>
          <w:sz w:val="24"/>
          <w:szCs w:val="24"/>
        </w:rPr>
        <w:t xml:space="preserve">Le modalità possono essere diverse. Si potrebbero strutturate più sequenze brevi (ad esempio otto esperienze della durata di 1 ora a ruoli alternati), ma la durata potrebbe essere diversa, in base alle concrete situazioni. </w:t>
      </w:r>
      <w:r w:rsidR="002D2BC8" w:rsidRPr="00165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76F">
        <w:rPr>
          <w:rFonts w:ascii="Times New Roman" w:eastAsia="Calibri" w:hAnsi="Times New Roman" w:cs="Times New Roman"/>
          <w:sz w:val="24"/>
          <w:szCs w:val="24"/>
        </w:rPr>
        <w:t>Per ognuna delle otto esperienze si dovranno indicare: definizione della situazione di apprendimento, descrittori osservati, giorno, ora di inizio e ora di fine</w:t>
      </w:r>
      <w:r w:rsidRPr="0016576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14:paraId="3251F5FE" w14:textId="77777777" w:rsidR="00F675C0" w:rsidRPr="0016576F" w:rsidRDefault="00F675C0" w:rsidP="001657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576F">
        <w:rPr>
          <w:rFonts w:ascii="Times New Roman" w:eastAsia="Calibri" w:hAnsi="Times New Roman" w:cs="Times New Roman"/>
          <w:sz w:val="24"/>
          <w:szCs w:val="24"/>
          <w:u w:val="single"/>
        </w:rPr>
        <w:t>I ruoli nelle esperienze di osservazione in classe sono:</w:t>
      </w:r>
    </w:p>
    <w:p w14:paraId="0D56EA11" w14:textId="77777777" w:rsidR="0016576F" w:rsidRPr="007D0404" w:rsidRDefault="00F675C0" w:rsidP="001657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0404">
        <w:rPr>
          <w:rFonts w:ascii="Times New Roman" w:eastAsia="Calibri" w:hAnsi="Times New Roman" w:cs="Times New Roman"/>
          <w:b/>
          <w:sz w:val="24"/>
          <w:szCs w:val="24"/>
          <w:u w:val="single"/>
        </w:rPr>
        <w:t>tutor</w:t>
      </w:r>
      <w:r w:rsidR="0016576F" w:rsidRPr="007D040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5A5E4B04" w14:textId="77777777" w:rsidR="00F675C0" w:rsidRPr="0016576F" w:rsidRDefault="00F675C0" w:rsidP="001657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16576F">
        <w:rPr>
          <w:rFonts w:ascii="Times New Roman" w:eastAsia="Calibri" w:hAnsi="Times New Roman" w:cs="Times New Roman"/>
          <w:sz w:val="24"/>
          <w:szCs w:val="24"/>
        </w:rPr>
        <w:t>in azione di insegnamento: esercita l’attività professionale concordata con attenzione ai descrittori previsti;</w:t>
      </w:r>
    </w:p>
    <w:p w14:paraId="6E70C52C" w14:textId="77777777" w:rsidR="00F675C0" w:rsidRPr="0016576F" w:rsidRDefault="00F675C0" w:rsidP="0016576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6F">
        <w:rPr>
          <w:rFonts w:ascii="Times New Roman" w:eastAsia="Calibri" w:hAnsi="Times New Roman" w:cs="Times New Roman"/>
          <w:sz w:val="24"/>
          <w:szCs w:val="24"/>
        </w:rPr>
        <w:t xml:space="preserve">nel ruolo di osservatore: annota punti deboli, punti forti, domande da porre e primi consigli da fornire al docente </w:t>
      </w:r>
      <w:proofErr w:type="gramStart"/>
      <w:r w:rsidRPr="0016576F">
        <w:rPr>
          <w:rFonts w:ascii="Times New Roman" w:eastAsia="Calibri" w:hAnsi="Times New Roman" w:cs="Times New Roman"/>
          <w:sz w:val="24"/>
          <w:szCs w:val="24"/>
        </w:rPr>
        <w:t>neo-assunto</w:t>
      </w:r>
      <w:proofErr w:type="gramEnd"/>
      <w:r w:rsidRPr="001657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491853" w14:textId="77777777" w:rsidR="00F675C0" w:rsidRPr="007D0404" w:rsidRDefault="00F675C0" w:rsidP="001657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D0404">
        <w:rPr>
          <w:rFonts w:ascii="Times New Roman" w:eastAsia="Calibri" w:hAnsi="Times New Roman" w:cs="Times New Roman"/>
          <w:b/>
          <w:sz w:val="24"/>
          <w:szCs w:val="24"/>
          <w:u w:val="single"/>
        </w:rPr>
        <w:t>docente in prova e formazione:</w:t>
      </w:r>
    </w:p>
    <w:p w14:paraId="4A37255B" w14:textId="77777777" w:rsidR="00F675C0" w:rsidRPr="0016576F" w:rsidRDefault="00F675C0" w:rsidP="001657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6F">
        <w:rPr>
          <w:rFonts w:ascii="Times New Roman" w:eastAsia="Calibri" w:hAnsi="Times New Roman" w:cs="Times New Roman"/>
          <w:sz w:val="24"/>
          <w:szCs w:val="24"/>
        </w:rPr>
        <w:t xml:space="preserve">in azione di insegnamento: esercita l’attività professionale concordata con attenzione ai descrittori previsti; </w:t>
      </w:r>
    </w:p>
    <w:p w14:paraId="40A101FB" w14:textId="77777777" w:rsidR="002D2BC8" w:rsidRPr="0016576F" w:rsidRDefault="002D2BC8" w:rsidP="001657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6F">
        <w:rPr>
          <w:rFonts w:ascii="Times New Roman" w:eastAsia="Calibri" w:hAnsi="Times New Roman" w:cs="Times New Roman"/>
          <w:sz w:val="24"/>
          <w:szCs w:val="24"/>
        </w:rPr>
        <w:t xml:space="preserve">nel ruolo di osservatore: annota gli elementi di qualità riscontrati, annota eventuali domande da porre al tutor </w:t>
      </w:r>
      <w:proofErr w:type="gramStart"/>
      <w:r w:rsidRPr="0016576F">
        <w:rPr>
          <w:rFonts w:ascii="Times New Roman" w:eastAsia="Calibri" w:hAnsi="Times New Roman" w:cs="Times New Roman"/>
          <w:sz w:val="24"/>
          <w:szCs w:val="24"/>
        </w:rPr>
        <w:t>ed</w:t>
      </w:r>
      <w:proofErr w:type="gramEnd"/>
      <w:r w:rsidRPr="0016576F">
        <w:rPr>
          <w:rFonts w:ascii="Times New Roman" w:eastAsia="Calibri" w:hAnsi="Times New Roman" w:cs="Times New Roman"/>
          <w:sz w:val="24"/>
          <w:szCs w:val="24"/>
        </w:rPr>
        <w:t xml:space="preserve">, in seguito al confronto professionale che si instaura, compie autovalutazione della propria azione didattica in termini di punti deboli e punti forti e relativo livello di soddisfazione. </w:t>
      </w:r>
    </w:p>
    <w:p w14:paraId="7BD5BF90" w14:textId="77777777" w:rsidR="00F90D18" w:rsidRPr="0016576F" w:rsidRDefault="00F90D18" w:rsidP="0016576F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90D18" w:rsidRPr="0016576F" w:rsidSect="00960224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Microsoft New Tai Lue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3B2E"/>
    <w:multiLevelType w:val="multilevel"/>
    <w:tmpl w:val="3D60EC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AF17C5"/>
    <w:multiLevelType w:val="multilevel"/>
    <w:tmpl w:val="1090C0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A9E428A"/>
    <w:multiLevelType w:val="hybridMultilevel"/>
    <w:tmpl w:val="C4AA2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B2BE8"/>
    <w:multiLevelType w:val="hybridMultilevel"/>
    <w:tmpl w:val="02E0C294"/>
    <w:lvl w:ilvl="0" w:tplc="F1C2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55006"/>
    <w:multiLevelType w:val="multilevel"/>
    <w:tmpl w:val="848EA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05353E"/>
    <w:multiLevelType w:val="hybridMultilevel"/>
    <w:tmpl w:val="62ACC382"/>
    <w:lvl w:ilvl="0" w:tplc="20EE929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10B1F"/>
    <w:multiLevelType w:val="multilevel"/>
    <w:tmpl w:val="AB9029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DD137C"/>
    <w:multiLevelType w:val="hybridMultilevel"/>
    <w:tmpl w:val="4C2CB4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01015">
    <w:abstractNumId w:val="5"/>
  </w:num>
  <w:num w:numId="2" w16cid:durableId="882596160">
    <w:abstractNumId w:val="4"/>
  </w:num>
  <w:num w:numId="3" w16cid:durableId="648554748">
    <w:abstractNumId w:val="6"/>
  </w:num>
  <w:num w:numId="4" w16cid:durableId="1554853290">
    <w:abstractNumId w:val="1"/>
  </w:num>
  <w:num w:numId="5" w16cid:durableId="1674381418">
    <w:abstractNumId w:val="0"/>
  </w:num>
  <w:num w:numId="6" w16cid:durableId="207694184">
    <w:abstractNumId w:val="7"/>
  </w:num>
  <w:num w:numId="7" w16cid:durableId="561870141">
    <w:abstractNumId w:val="3"/>
  </w:num>
  <w:num w:numId="8" w16cid:durableId="36040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679"/>
    <w:rsid w:val="000000A8"/>
    <w:rsid w:val="00027705"/>
    <w:rsid w:val="0007152F"/>
    <w:rsid w:val="00094858"/>
    <w:rsid w:val="000D4E8F"/>
    <w:rsid w:val="0016576F"/>
    <w:rsid w:val="00190766"/>
    <w:rsid w:val="001A0B18"/>
    <w:rsid w:val="001B1B13"/>
    <w:rsid w:val="001B4224"/>
    <w:rsid w:val="001E6AD7"/>
    <w:rsid w:val="00296683"/>
    <w:rsid w:val="002D2BC8"/>
    <w:rsid w:val="003338D4"/>
    <w:rsid w:val="00346EDB"/>
    <w:rsid w:val="0038368A"/>
    <w:rsid w:val="004A45F2"/>
    <w:rsid w:val="005E4738"/>
    <w:rsid w:val="00601331"/>
    <w:rsid w:val="00790C21"/>
    <w:rsid w:val="007D0404"/>
    <w:rsid w:val="008623F9"/>
    <w:rsid w:val="008720F0"/>
    <w:rsid w:val="008C0D4C"/>
    <w:rsid w:val="008E7F5F"/>
    <w:rsid w:val="009304BD"/>
    <w:rsid w:val="00930851"/>
    <w:rsid w:val="00936BED"/>
    <w:rsid w:val="00960224"/>
    <w:rsid w:val="009B0110"/>
    <w:rsid w:val="00A30B96"/>
    <w:rsid w:val="00AB6B98"/>
    <w:rsid w:val="00AC1B8A"/>
    <w:rsid w:val="00B31FF2"/>
    <w:rsid w:val="00B96358"/>
    <w:rsid w:val="00BB3526"/>
    <w:rsid w:val="00BD55BA"/>
    <w:rsid w:val="00BF79C7"/>
    <w:rsid w:val="00CB7679"/>
    <w:rsid w:val="00CE45C6"/>
    <w:rsid w:val="00CE6609"/>
    <w:rsid w:val="00CF3567"/>
    <w:rsid w:val="00D04924"/>
    <w:rsid w:val="00D3571B"/>
    <w:rsid w:val="00D567A7"/>
    <w:rsid w:val="00D66C71"/>
    <w:rsid w:val="00D710B2"/>
    <w:rsid w:val="00D714DB"/>
    <w:rsid w:val="00D71BDD"/>
    <w:rsid w:val="00D75026"/>
    <w:rsid w:val="00D8444B"/>
    <w:rsid w:val="00E316F3"/>
    <w:rsid w:val="00E50DF4"/>
    <w:rsid w:val="00EE5F30"/>
    <w:rsid w:val="00F176A7"/>
    <w:rsid w:val="00F675C0"/>
    <w:rsid w:val="00F90D18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8A09"/>
  <w15:docId w15:val="{953B0758-2865-4F3F-AC4E-6BF115E4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2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6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000A8"/>
    <w:pPr>
      <w:ind w:left="720"/>
      <w:contextualSpacing/>
    </w:pPr>
  </w:style>
  <w:style w:type="character" w:styleId="Collegamentoipertestuale">
    <w:name w:val="Hyperlink"/>
    <w:rsid w:val="00960224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7F5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085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1907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0766"/>
    <w:rPr>
      <w:rFonts w:ascii="Arial" w:eastAsia="Arial" w:hAnsi="Arial" w:cs="Arial"/>
    </w:rPr>
  </w:style>
  <w:style w:type="paragraph" w:customStyle="1" w:styleId="Default">
    <w:name w:val="Default"/>
    <w:rsid w:val="000D4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ri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01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01002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 Tosi</cp:lastModifiedBy>
  <cp:revision>3</cp:revision>
  <dcterms:created xsi:type="dcterms:W3CDTF">2022-11-27T20:00:00Z</dcterms:created>
  <dcterms:modified xsi:type="dcterms:W3CDTF">2022-11-27T20:05:00Z</dcterms:modified>
</cp:coreProperties>
</file>